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План мероприятий  внеурочной деятельности</w:t>
      </w:r>
    </w:p>
    <w:p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2021-2022 учебный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1953"/>
        <w:gridCol w:w="1376"/>
        <w:gridCol w:w="6302"/>
        <w:gridCol w:w="1925"/>
        <w:gridCol w:w="1865"/>
      </w:tblGrid>
      <w:tr>
        <w:trPr>
          <w:tblHeader/>
        </w:trPr>
        <w:tc>
          <w:tcPr>
            <w:tcW w:w="14786" w:type="dxa"/>
            <w:gridSpan w:val="6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 – 11 классы</w:t>
            </w:r>
          </w:p>
        </w:tc>
      </w:tr>
      <w:tr>
        <w:trPr>
          <w:tblHeader/>
        </w:trPr>
        <w:tc>
          <w:tcPr>
            <w:tcW w:w="14786" w:type="dxa"/>
            <w:gridSpan w:val="6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Направления внеурочной деятельности по ФГОС</w:t>
            </w:r>
          </w:p>
        </w:tc>
      </w:tr>
      <w:tr>
        <w:trPr>
          <w:tblHeader/>
        </w:trPr>
        <w:tc>
          <w:tcPr>
            <w:tcW w:w="0" w:type="auto"/>
          </w:tcPr>
          <w:p>
            <w:pPr>
              <w:tabs>
                <w:tab w:val="left" w:pos="94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0" w:type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Духовно-нравственное</w:t>
            </w:r>
          </w:p>
        </w:tc>
        <w:tc>
          <w:tcPr>
            <w:tcW w:w="0" w:type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Социальное</w:t>
            </w:r>
          </w:p>
        </w:tc>
        <w:tc>
          <w:tcPr>
            <w:tcW w:w="0" w:type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Общеинтеллектуальное</w:t>
            </w:r>
          </w:p>
        </w:tc>
        <w:tc>
          <w:tcPr>
            <w:tcW w:w="0" w:type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0" w:type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Общекультурное</w:t>
            </w:r>
          </w:p>
        </w:tc>
      </w:tr>
      <w:tr>
        <w:trPr>
          <w:trHeight w:val="976"/>
        </w:trPr>
        <w:tc>
          <w:tcPr>
            <w:tcW w:w="0" w:type="auto"/>
            <w:gridSpan w:val="6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Регулярные внеурочные курсы:</w:t>
            </w:r>
          </w:p>
          <w:p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bCs/>
              </w:rPr>
            </w:pPr>
            <w:r>
              <w:rPr>
                <w:bCs/>
              </w:rPr>
              <w:t>Трудные вопросы истории – 11 классы</w:t>
            </w:r>
          </w:p>
          <w:p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Решение сложных и нестандартных задач по математике –  10-11 классы</w:t>
            </w:r>
          </w:p>
          <w:p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bCs/>
                <w:color w:val="000000"/>
              </w:rPr>
            </w:pPr>
            <w:r>
              <w:rPr>
                <w:rFonts w:eastAsia="MS Mincho"/>
                <w:lang w:eastAsia="ja-JP"/>
              </w:rPr>
              <w:t>Баскетбол в школе – 10 классы</w:t>
            </w:r>
          </w:p>
          <w:p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bCs/>
                <w:color w:val="000000"/>
              </w:rPr>
            </w:pPr>
            <w:r>
              <w:rPr>
                <w:rFonts w:eastAsia="MS Mincho"/>
                <w:lang w:eastAsia="ja-JP"/>
              </w:rPr>
              <w:t>Физика в школе – 11 класс</w:t>
            </w:r>
          </w:p>
          <w:p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bCs/>
                <w:color w:val="000000"/>
              </w:rPr>
            </w:pPr>
            <w:r>
              <w:rPr>
                <w:rFonts w:eastAsia="MS Mincho"/>
                <w:lang w:eastAsia="ja-JP"/>
              </w:rPr>
              <w:t xml:space="preserve">Литература </w:t>
            </w:r>
            <w:r>
              <w:rPr>
                <w:rFonts w:eastAsia="MS Mincho"/>
                <w:lang w:val="en-US" w:eastAsia="ja-JP"/>
              </w:rPr>
              <w:t xml:space="preserve">hand made – 11 </w:t>
            </w:r>
            <w:r>
              <w:rPr>
                <w:rFonts w:eastAsia="MS Mincho"/>
                <w:lang w:eastAsia="ja-JP"/>
              </w:rPr>
              <w:t>классы</w:t>
            </w:r>
          </w:p>
          <w:p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Слово.Образ.Смысл. – 10 класс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c>
          <w:tcPr>
            <w:tcW w:w="0" w:type="auto"/>
          </w:tcPr>
          <w:p>
            <w:pPr>
              <w:tabs>
                <w:tab w:val="left" w:pos="94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0" w:type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Беседа о героическом жизненном пути донского атамана М.И. Платова. 2.Героико-патриотические чтения, посвященные Бородинскому сражению русских войск под руководством М.И. Кутузова и участия в нем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донских полков во главе с атаманом М.И. Платовым.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Акции «Война. Победа. Память»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Урок мужества «Бородинское сражение-пример массового героизма русского народа»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1.Классный час «Как организовано обучение в профильном классе: ваши права и обязанности»  - 10е кл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2.Класный час «Приемы безопасной работы в интернете»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3.Участие во Всероссийской акции 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«Неделя безопасности» , День гражданской  обороны.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4.Всероссийский ИТ Диктант</w:t>
            </w:r>
          </w:p>
        </w:tc>
        <w:tc>
          <w:tcPr>
            <w:tcW w:w="0" w:type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Информационно-просветительская встреча «Культура здоровья: как выбрать свою программу»</w:t>
            </w:r>
          </w:p>
        </w:tc>
        <w:tc>
          <w:tcPr>
            <w:tcW w:w="0" w:type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Фотовыставка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«Золотая осень»</w:t>
            </w:r>
          </w:p>
        </w:tc>
      </w:tr>
      <w:tr>
        <w:tc>
          <w:tcPr>
            <w:tcW w:w="0" w:type="auto"/>
          </w:tcPr>
          <w:p>
            <w:pPr>
              <w:tabs>
                <w:tab w:val="left" w:pos="94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0" w:type="auto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Всероссийский урок «Экология и энергосбережение»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2.Лекторий выходного дня, посвященный Герою Советского Союза, сибирскому казаку Д.М. Карбышеву.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Участие в митинге казаков Усть-Белокалитвинского казачьего юрта,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посвященного Дню репрессированных народов.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  Тематический вечер, посвященный дню репрессированных народов «Колокола народной памяти»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5.Полковой праздник 11 казачьего полка императорской армии России.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6.Экскурсионная поездка кадет по маршруту: Ржевский мемориал Советскому Солдату, музей Ржевской битвы, Парк «Патриот», Главный храм ВС РФ Вознесения Христова, г. Москва, г. Сергиев Посад.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Участие в Международном молодежном конкурсе «Вместе против коррупции».</w:t>
            </w:r>
          </w:p>
        </w:tc>
        <w:tc>
          <w:tcPr>
            <w:tcW w:w="0" w:type="auto"/>
          </w:tcPr>
          <w:p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1.. Всероссийский урок безопасности школьников в интернете. 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Всероссийская олимпиада школьников по ОПК</w:t>
            </w:r>
          </w:p>
        </w:tc>
        <w:tc>
          <w:tcPr>
            <w:tcW w:w="0" w:type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информации о задействованности обучающихся в спортивных секциях, регулярности занятий физической культурой</w:t>
            </w:r>
          </w:p>
        </w:tc>
        <w:tc>
          <w:tcPr>
            <w:tcW w:w="0" w:type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рисунков «Слава Богу,что мы казаки!»</w:t>
            </w:r>
          </w:p>
        </w:tc>
      </w:tr>
      <w:tr>
        <w:tc>
          <w:tcPr>
            <w:tcW w:w="0" w:type="auto"/>
          </w:tcPr>
          <w:p>
            <w:pPr>
              <w:tabs>
                <w:tab w:val="left" w:pos="94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0" w:type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Тематический вечер «Герои не умирают в памяти народа», посвященный годовщине освобождения г. Ростова-на-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Дону от немецко-фашистских захватчиков. 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Беседа, посвященная Сталинградской битве и участие в ней жителей донского края. Герои Советского Союза – наши земляки, участники Сталинградской битвы.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Мероприятия, посвященные Дню Матери в России.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Участие во Всемирной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неделе</w:t>
            </w:r>
            <w:r>
              <w:rPr>
                <w:rFonts w:ascii="Times New Roman" w:hAnsi="Times New Roman"/>
                <w:sz w:val="24"/>
                <w:szCs w:val="24"/>
              </w:rPr>
              <w:t> предпринимательства, едином уроке прав человека (в том числе  с использованием онлайн-площадки единыйурок.рф )</w:t>
            </w:r>
          </w:p>
        </w:tc>
        <w:tc>
          <w:tcPr>
            <w:tcW w:w="0" w:type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час «Навыки оценки и управления собственным функциональным состоянием»</w:t>
            </w:r>
          </w:p>
        </w:tc>
        <w:tc>
          <w:tcPr>
            <w:tcW w:w="0" w:type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Конкурс творческих работ кадет на тему: «Сталинград – в моей судьбе»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Подготовка и участие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смотре театральных постановок среди казачьих учебных заведений РО. </w:t>
            </w:r>
          </w:p>
        </w:tc>
      </w:tr>
      <w:tr>
        <w:tc>
          <w:tcPr>
            <w:tcW w:w="0" w:type="auto"/>
          </w:tcPr>
          <w:p>
            <w:pPr>
              <w:tabs>
                <w:tab w:val="left" w:pos="94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0" w:type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1.Участие в благотворительной акции «Добрый новогодний подарок»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2.. «Александр Невский – покровитель русского воинства» - героико-патриотические чтения.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Урок мужества «Взятие суворовскими войсками крепости Измаил. Участие донских казаков в штурме Измаила»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День Героев Отечества: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-8.09.-день Бородинского сражения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- 5.12.-начало наступления под Москвой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- 24.12.- день взятия крепости Измаил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- 27.01.- день полного снятия блокады Ленинграда.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- 02.02.-день разгрома немцев под Сталинградом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- 23.02.- Днь защитника Отечества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1.Участие в Муниципальном этапе Всероссийской олимпиады школьников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Классный час «Коммуникация и кооперация в информационном обществе»</w:t>
            </w:r>
          </w:p>
        </w:tc>
        <w:tc>
          <w:tcPr>
            <w:tcW w:w="0" w:type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Акция «Мы за здоровый образ жизни.» </w:t>
            </w:r>
          </w:p>
        </w:tc>
        <w:tc>
          <w:tcPr>
            <w:tcW w:w="0" w:type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Смотр-конкурс видеороликов, творческих работ, плакатов посвященных Дню Матери.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c>
          <w:tcPr>
            <w:tcW w:w="0" w:type="auto"/>
          </w:tcPr>
          <w:p>
            <w:pPr>
              <w:tabs>
                <w:tab w:val="left" w:pos="94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0" w:type="auto"/>
            <w:gridSpan w:val="2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Тематический вечер, посвященный освобождению города от немецких оккупантов.</w:t>
            </w:r>
          </w:p>
        </w:tc>
        <w:tc>
          <w:tcPr>
            <w:tcW w:w="0" w:type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 Общие собрание чащихся 10-11 классов: «Как не ошибиться в выборе профессии?» Соловьев</w:t>
            </w:r>
          </w:p>
        </w:tc>
        <w:tc>
          <w:tcPr>
            <w:tcW w:w="0" w:type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общешкольной эстафете «Зимние рекорды»</w:t>
            </w:r>
          </w:p>
        </w:tc>
        <w:tc>
          <w:tcPr>
            <w:tcW w:w="0" w:type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 чтецов «Зимы очарование»</w:t>
            </w:r>
          </w:p>
        </w:tc>
      </w:tr>
      <w:tr>
        <w:tc>
          <w:tcPr>
            <w:tcW w:w="0" w:type="auto"/>
          </w:tcPr>
          <w:p>
            <w:pPr>
              <w:tabs>
                <w:tab w:val="left" w:pos="94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gridSpan w:val="2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1.Участие команды в Международном Слете «Равнение на Победу» г. Пермь.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Встреча кадет с ветеранами афганской войны, посвященная годовщине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вывода советских войск из ДРА.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3.Тематический вечер, посвященный Дню защитника Отечества. </w:t>
            </w:r>
          </w:p>
        </w:tc>
        <w:tc>
          <w:tcPr>
            <w:tcW w:w="0" w:type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День российской науки.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Международный день русского языка. </w:t>
            </w:r>
          </w:p>
        </w:tc>
        <w:tc>
          <w:tcPr>
            <w:tcW w:w="0" w:type="auto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час «Опасно! Вредная информация!» (Как защититься от информации, наносящей вред здоровью и психическому развитию)</w:t>
            </w:r>
          </w:p>
        </w:tc>
      </w:tr>
      <w:tr>
        <w:tc>
          <w:tcPr>
            <w:tcW w:w="0" w:type="auto"/>
          </w:tcPr>
          <w:p>
            <w:pPr>
              <w:tabs>
                <w:tab w:val="left" w:pos="94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0" w:type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эссе «Образ матери в современной музыке»</w:t>
            </w:r>
          </w:p>
        </w:tc>
        <w:tc>
          <w:tcPr>
            <w:tcW w:w="0" w:type="auto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час «Взрослые ценности»</w:t>
            </w:r>
          </w:p>
        </w:tc>
        <w:tc>
          <w:tcPr>
            <w:tcW w:w="0" w:type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Открытая городская спартакиада</w:t>
            </w:r>
          </w:p>
        </w:tc>
        <w:tc>
          <w:tcPr>
            <w:tcW w:w="0" w:type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c>
          <w:tcPr>
            <w:tcW w:w="0" w:type="auto"/>
          </w:tcPr>
          <w:p>
            <w:pPr>
              <w:tabs>
                <w:tab w:val="left" w:pos="94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gridSpan w:val="2"/>
          </w:tcPr>
          <w:p>
            <w:pPr>
              <w:numPr>
                <w:ilvl w:val="0"/>
                <w:numId w:val="3"/>
              </w:numPr>
              <w:spacing w:after="0" w:line="240" w:lineRule="auto"/>
              <w:ind w:left="0" w:hanging="1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Поисковые работы в районе высоты 148.5 и 122.9 </w:t>
            </w:r>
          </w:p>
          <w:p>
            <w:pPr>
              <w:numPr>
                <w:ilvl w:val="0"/>
                <w:numId w:val="3"/>
              </w:numPr>
              <w:spacing w:after="0" w:line="240" w:lineRule="auto"/>
              <w:ind w:left="0" w:hanging="1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 ематическая выставка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«Бессмертный полк» с материалами из семейных архивов.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День космонавтики. Гагаринский урок мужества «Космос-это мы». </w:t>
            </w:r>
          </w:p>
        </w:tc>
        <w:tc>
          <w:tcPr>
            <w:tcW w:w="0" w:type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«Весеннем марафоне здоровья»: подготовка команды по спортивному ориентированию</w:t>
            </w:r>
          </w:p>
        </w:tc>
        <w:tc>
          <w:tcPr>
            <w:tcW w:w="0" w:type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c>
          <w:tcPr>
            <w:tcW w:w="0" w:type="auto"/>
          </w:tcPr>
          <w:p>
            <w:pPr>
              <w:tabs>
                <w:tab w:val="left" w:pos="94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0" w:type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1.Организация и проведение акции «Бессмертный полк»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Тематический вечер, посвященный Дню Победы..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Классный час «Результаты года: поддержим позитивную динамику»</w:t>
            </w:r>
          </w:p>
        </w:tc>
        <w:tc>
          <w:tcPr>
            <w:tcW w:w="0" w:type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Экологический водный поход по реке Калитва от х. Литвинов до устья Калитвы.</w:t>
            </w:r>
          </w:p>
        </w:tc>
        <w:tc>
          <w:tcPr>
            <w:tcW w:w="0" w:type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1.Участие в Международном кадетском Слете «Кадетская симфония» г. Уварово.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 День славянской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письменности и культуры. </w:t>
            </w:r>
          </w:p>
        </w:tc>
      </w:tr>
      <w:tr>
        <w:tc>
          <w:tcPr>
            <w:tcW w:w="0" w:type="auto"/>
          </w:tcPr>
          <w:p>
            <w:pPr>
              <w:tabs>
                <w:tab w:val="left" w:pos="94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0" w:type="auto"/>
            <w:gridSpan w:val="5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Военно – полевой лагерь</w:t>
            </w:r>
          </w:p>
        </w:tc>
      </w:tr>
    </w:tbl>
    <w:p/>
    <w:p/>
    <w:p/>
    <w:p/>
    <w:p/>
    <w:p/>
    <w:p/>
    <w:p/>
    <w:p/>
    <w:p/>
    <w:p/>
    <w:p/>
    <w:p/>
    <w:p/>
    <w:p>
      <w:pPr>
        <w:tabs>
          <w:tab w:val="left" w:pos="2780"/>
        </w:tabs>
      </w:pPr>
      <w:r>
        <w:tab/>
      </w:r>
      <w:bookmarkStart w:id="0" w:name="_GoBack"/>
      <w:bookmarkEnd w:id="0"/>
    </w:p>
    <w:sectPr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73458"/>
    <w:multiLevelType w:val="hybridMultilevel"/>
    <w:tmpl w:val="21B0C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A0B8D"/>
    <w:multiLevelType w:val="hybridMultilevel"/>
    <w:tmpl w:val="CEDC5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0607D5"/>
    <w:multiLevelType w:val="hybridMultilevel"/>
    <w:tmpl w:val="52C244D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346E53-8EA1-4B3C-AE11-01A29B803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KGI</dc:creator>
  <cp:keywords/>
  <dc:description/>
  <cp:lastModifiedBy>103</cp:lastModifiedBy>
  <cp:revision>3</cp:revision>
  <cp:lastPrinted>2021-10-26T10:41:00Z</cp:lastPrinted>
  <dcterms:created xsi:type="dcterms:W3CDTF">2021-10-26T10:41:00Z</dcterms:created>
  <dcterms:modified xsi:type="dcterms:W3CDTF">2021-11-12T13:12:00Z</dcterms:modified>
</cp:coreProperties>
</file>