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Style5"/>
        <w:widowControl/>
        <w:ind w:left="1536"/>
        <w:jc w:val="both"/>
        <w:rPr>
          <w:rStyle w:val="FontStyle12"/>
        </w:rPr>
      </w:pPr>
    </w:p>
    <w:p>
      <w:pPr>
        <w:pStyle w:val="Style5"/>
        <w:widowControl/>
        <w:ind w:left="1536"/>
        <w:jc w:val="both"/>
        <w:rPr>
          <w:rStyle w:val="FontStyle12"/>
        </w:rPr>
      </w:pPr>
    </w:p>
    <w:p>
      <w:pPr>
        <w:pStyle w:val="a4"/>
        <w:ind w:hanging="1134"/>
        <w:jc w:val="center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517.35pt;height:705.8pt">
            <v:imagedata r:id="rId7" o:title="2019-11-15-0002" croptop="1573f" cropbottom="3318f" cropleft="5808f"/>
          </v:shape>
        </w:pict>
      </w:r>
      <w:bookmarkEnd w:id="0"/>
    </w:p>
    <w:p>
      <w:pPr>
        <w:pStyle w:val="a4"/>
        <w:jc w:val="center"/>
        <w:rPr>
          <w:rFonts w:ascii="Times New Roman" w:hAnsi="Times New Roman"/>
          <w:sz w:val="28"/>
          <w:szCs w:val="28"/>
        </w:rPr>
      </w:pPr>
    </w:p>
    <w:p>
      <w:pPr>
        <w:pStyle w:val="Style7"/>
        <w:widowControl/>
        <w:numPr>
          <w:ilvl w:val="0"/>
          <w:numId w:val="10"/>
        </w:numPr>
        <w:tabs>
          <w:tab w:val="left" w:pos="426"/>
        </w:tabs>
        <w:spacing w:before="10" w:line="379" w:lineRule="exact"/>
        <w:ind w:left="426" w:hanging="426"/>
        <w:jc w:val="left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Коллективный договор;</w:t>
      </w:r>
    </w:p>
    <w:p>
      <w:pPr>
        <w:pStyle w:val="Style7"/>
        <w:widowControl/>
        <w:numPr>
          <w:ilvl w:val="0"/>
          <w:numId w:val="10"/>
        </w:numPr>
        <w:tabs>
          <w:tab w:val="left" w:pos="426"/>
        </w:tabs>
        <w:spacing w:before="10" w:line="379" w:lineRule="exact"/>
        <w:ind w:left="426" w:hanging="426"/>
        <w:jc w:val="left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Правила внутреннего трудового распорядка;</w:t>
      </w:r>
    </w:p>
    <w:p>
      <w:pPr>
        <w:pStyle w:val="a5"/>
        <w:widowControl/>
        <w:numPr>
          <w:ilvl w:val="0"/>
          <w:numId w:val="10"/>
        </w:numPr>
        <w:tabs>
          <w:tab w:val="left" w:pos="426"/>
        </w:tabs>
        <w:spacing w:line="365" w:lineRule="exact"/>
        <w:ind w:left="426" w:hanging="426"/>
        <w:rPr>
          <w:sz w:val="28"/>
          <w:szCs w:val="28"/>
        </w:rPr>
      </w:pPr>
      <w:r>
        <w:rPr>
          <w:sz w:val="28"/>
          <w:szCs w:val="28"/>
        </w:rPr>
        <w:t>Положение об организации работы по охране труда и обеспечению безопасности образовательного процесса;</w:t>
      </w:r>
    </w:p>
    <w:p>
      <w:pPr>
        <w:widowControl/>
        <w:numPr>
          <w:ilvl w:val="0"/>
          <w:numId w:val="10"/>
        </w:numPr>
        <w:tabs>
          <w:tab w:val="left" w:pos="426"/>
        </w:tabs>
        <w:spacing w:before="77"/>
        <w:ind w:left="426" w:hanging="426"/>
        <w:rPr>
          <w:sz w:val="28"/>
          <w:szCs w:val="28"/>
        </w:rPr>
      </w:pPr>
      <w:r>
        <w:rPr>
          <w:sz w:val="28"/>
          <w:szCs w:val="28"/>
        </w:rPr>
        <w:t>Положение о системе оплаты труда и стимулировании работников;</w:t>
      </w:r>
    </w:p>
    <w:p>
      <w:pPr>
        <w:widowControl/>
        <w:numPr>
          <w:ilvl w:val="0"/>
          <w:numId w:val="10"/>
        </w:numPr>
        <w:tabs>
          <w:tab w:val="left" w:pos="426"/>
        </w:tabs>
        <w:spacing w:before="29" w:line="370" w:lineRule="exact"/>
        <w:ind w:left="426" w:right="24" w:hanging="426"/>
        <w:jc w:val="both"/>
        <w:rPr>
          <w:sz w:val="28"/>
          <w:szCs w:val="28"/>
        </w:rPr>
      </w:pPr>
      <w:r>
        <w:rPr>
          <w:sz w:val="28"/>
          <w:szCs w:val="28"/>
        </w:rPr>
        <w:t>Положение о распределении стимулирующей части фонда оплаты тру</w:t>
      </w:r>
      <w:r>
        <w:rPr>
          <w:sz w:val="28"/>
          <w:szCs w:val="28"/>
        </w:rPr>
        <w:softHyphen/>
        <w:t>да работников Кадетского корпуса;</w:t>
      </w:r>
    </w:p>
    <w:p>
      <w:pPr>
        <w:widowControl/>
        <w:numPr>
          <w:ilvl w:val="0"/>
          <w:numId w:val="10"/>
        </w:numPr>
        <w:tabs>
          <w:tab w:val="left" w:pos="426"/>
        </w:tabs>
        <w:spacing w:before="72"/>
        <w:ind w:left="426" w:hanging="426"/>
        <w:rPr>
          <w:sz w:val="28"/>
          <w:szCs w:val="28"/>
        </w:rPr>
      </w:pPr>
      <w:r>
        <w:rPr>
          <w:sz w:val="28"/>
          <w:szCs w:val="28"/>
        </w:rPr>
        <w:t>Положение о работе с персональными данными;</w:t>
      </w:r>
    </w:p>
    <w:p>
      <w:pPr>
        <w:widowControl/>
        <w:numPr>
          <w:ilvl w:val="0"/>
          <w:numId w:val="10"/>
        </w:numPr>
        <w:tabs>
          <w:tab w:val="left" w:pos="426"/>
        </w:tabs>
        <w:spacing w:before="38" w:line="360" w:lineRule="exact"/>
        <w:ind w:left="426" w:right="14" w:hanging="426"/>
        <w:jc w:val="both"/>
        <w:rPr>
          <w:sz w:val="28"/>
          <w:szCs w:val="28"/>
        </w:rPr>
      </w:pPr>
      <w:r>
        <w:rPr>
          <w:sz w:val="28"/>
          <w:szCs w:val="28"/>
        </w:rPr>
        <w:t>Иные локальные акты Кадетского корпуса, содержащие нормы трудо</w:t>
      </w:r>
      <w:r>
        <w:rPr>
          <w:sz w:val="28"/>
          <w:szCs w:val="28"/>
        </w:rPr>
        <w:softHyphen/>
        <w:t>вого права.</w:t>
      </w:r>
    </w:p>
    <w:p>
      <w:pPr>
        <w:widowControl/>
        <w:numPr>
          <w:ilvl w:val="0"/>
          <w:numId w:val="10"/>
        </w:numPr>
        <w:tabs>
          <w:tab w:val="left" w:pos="426"/>
        </w:tabs>
        <w:spacing w:before="38" w:line="360" w:lineRule="exact"/>
        <w:ind w:left="426" w:right="14" w:hanging="426"/>
        <w:jc w:val="both"/>
        <w:rPr>
          <w:sz w:val="28"/>
          <w:szCs w:val="28"/>
        </w:rPr>
      </w:pPr>
      <w:r>
        <w:rPr>
          <w:sz w:val="28"/>
          <w:szCs w:val="28"/>
        </w:rPr>
        <w:t>Локальные акты, затрагивающие права обучающихся.</w:t>
      </w:r>
    </w:p>
    <w:p>
      <w:pPr>
        <w:widowControl/>
        <w:numPr>
          <w:ilvl w:val="0"/>
          <w:numId w:val="4"/>
        </w:numPr>
        <w:tabs>
          <w:tab w:val="left" w:pos="715"/>
        </w:tabs>
        <w:spacing w:before="5" w:line="365" w:lineRule="exact"/>
        <w:ind w:right="10"/>
        <w:jc w:val="both"/>
        <w:rPr>
          <w:sz w:val="28"/>
          <w:szCs w:val="28"/>
        </w:rPr>
      </w:pPr>
      <w:r>
        <w:rPr>
          <w:sz w:val="28"/>
          <w:szCs w:val="28"/>
        </w:rPr>
        <w:t>Избирать полномочных представителей для проведения консультаций с администрацией Кадетского корпуса по вопросам принятия локальных нор</w:t>
      </w:r>
      <w:r>
        <w:rPr>
          <w:sz w:val="28"/>
          <w:szCs w:val="28"/>
        </w:rPr>
        <w:softHyphen/>
        <w:t>мативных актов, содержащих нормы трудового права, и для участия в разре</w:t>
      </w:r>
      <w:r>
        <w:rPr>
          <w:sz w:val="28"/>
          <w:szCs w:val="28"/>
        </w:rPr>
        <w:softHyphen/>
        <w:t>шении коллективного трудового спора.</w:t>
      </w:r>
    </w:p>
    <w:p>
      <w:pPr>
        <w:widowControl/>
        <w:numPr>
          <w:ilvl w:val="0"/>
          <w:numId w:val="4"/>
        </w:numPr>
        <w:tabs>
          <w:tab w:val="left" w:pos="715"/>
        </w:tabs>
        <w:spacing w:line="365" w:lineRule="exact"/>
        <w:ind w:right="10"/>
        <w:jc w:val="both"/>
        <w:rPr>
          <w:sz w:val="28"/>
          <w:szCs w:val="28"/>
        </w:rPr>
      </w:pPr>
      <w:r>
        <w:rPr>
          <w:sz w:val="28"/>
          <w:szCs w:val="28"/>
        </w:rPr>
        <w:t>Выдвигать кандидатов в Совет Учреждения (Управляющий совет), утверждать состав и председателя Управляющего совета, рассматривать результаты его работы.</w:t>
      </w:r>
    </w:p>
    <w:p>
      <w:pPr>
        <w:widowControl/>
        <w:spacing w:line="240" w:lineRule="exact"/>
        <w:jc w:val="center"/>
        <w:rPr>
          <w:sz w:val="28"/>
          <w:szCs w:val="28"/>
        </w:rPr>
      </w:pPr>
    </w:p>
    <w:p>
      <w:pPr>
        <w:widowControl/>
        <w:spacing w:before="13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III. Состав и порядок работы</w:t>
      </w:r>
    </w:p>
    <w:p>
      <w:pPr>
        <w:widowControl/>
        <w:spacing w:before="134"/>
        <w:jc w:val="center"/>
        <w:rPr>
          <w:b/>
          <w:bCs/>
          <w:sz w:val="16"/>
          <w:szCs w:val="16"/>
        </w:rPr>
      </w:pPr>
    </w:p>
    <w:p>
      <w:pPr>
        <w:widowControl/>
        <w:numPr>
          <w:ilvl w:val="0"/>
          <w:numId w:val="5"/>
        </w:numPr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Общее собрание созывается по мере необходимости, но не реже 2 раз в течение учебного года.</w:t>
      </w:r>
    </w:p>
    <w:p>
      <w:pPr>
        <w:widowControl/>
        <w:numPr>
          <w:ilvl w:val="0"/>
          <w:numId w:val="5"/>
        </w:numPr>
        <w:tabs>
          <w:tab w:val="left" w:pos="710"/>
        </w:tabs>
        <w:spacing w:line="37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Внеочередной созыв Общего собрания может произойти по требова</w:t>
      </w:r>
      <w:r>
        <w:rPr>
          <w:sz w:val="28"/>
          <w:szCs w:val="28"/>
        </w:rPr>
        <w:softHyphen/>
        <w:t>нию директора Кадетского корпуса или по заявлению 1/3 членов Общего со</w:t>
      </w:r>
      <w:r>
        <w:rPr>
          <w:sz w:val="28"/>
          <w:szCs w:val="28"/>
        </w:rPr>
        <w:softHyphen/>
        <w:t>брания, поданному в письменном виде.</w:t>
      </w:r>
    </w:p>
    <w:p>
      <w:pPr>
        <w:widowControl/>
        <w:numPr>
          <w:ilvl w:val="0"/>
          <w:numId w:val="5"/>
        </w:numPr>
        <w:tabs>
          <w:tab w:val="left" w:pos="710"/>
        </w:tabs>
        <w:spacing w:line="37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Общее собрание считается правомочным, если на нем присутствует не менее половины списочного состава работников Кадетского корпуса и не менее половины списочного состава обучающихся.</w:t>
      </w:r>
    </w:p>
    <w:p>
      <w:pPr>
        <w:widowControl/>
        <w:numPr>
          <w:ilvl w:val="0"/>
          <w:numId w:val="5"/>
        </w:numPr>
        <w:tabs>
          <w:tab w:val="left" w:pos="710"/>
        </w:tabs>
        <w:spacing w:line="37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Общее собрание ведет председатель, избираемый на первом заседании из числа участников. Также избирается секретарь, который ведет всю доку</w:t>
      </w:r>
      <w:r>
        <w:rPr>
          <w:sz w:val="28"/>
          <w:szCs w:val="28"/>
        </w:rPr>
        <w:softHyphen/>
        <w:t xml:space="preserve">ментацию и сдает ее в архив в установленном порядке. </w:t>
      </w:r>
    </w:p>
    <w:p>
      <w:pPr>
        <w:widowControl/>
        <w:numPr>
          <w:ilvl w:val="0"/>
          <w:numId w:val="5"/>
        </w:numPr>
        <w:tabs>
          <w:tab w:val="left" w:pos="710"/>
        </w:tabs>
        <w:spacing w:before="10" w:line="37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Решения принимаются открытым голосованием. Решение Общего со</w:t>
      </w:r>
      <w:r>
        <w:rPr>
          <w:sz w:val="28"/>
          <w:szCs w:val="28"/>
        </w:rPr>
        <w:softHyphen/>
        <w:t>брания считается принятым, если за него проголосовало не менее 2/3 числа членов, присутствующих на собрании. При равном количестве голосов решающим является голос председателя Общего собрания.</w:t>
      </w:r>
    </w:p>
    <w:p>
      <w:pPr>
        <w:widowControl/>
        <w:numPr>
          <w:ilvl w:val="0"/>
          <w:numId w:val="6"/>
        </w:numPr>
        <w:tabs>
          <w:tab w:val="left" w:pos="710"/>
        </w:tabs>
        <w:spacing w:line="365" w:lineRule="exact"/>
        <w:jc w:val="both"/>
        <w:rPr>
          <w:sz w:val="28"/>
          <w:szCs w:val="28"/>
        </w:rPr>
      </w:pPr>
      <w:r>
        <w:rPr>
          <w:sz w:val="28"/>
          <w:szCs w:val="28"/>
        </w:rPr>
        <w:t>Решения Общего собрания, принятые в пределах его полномочий и в соответствии с законодательством, после утверждения его директором Ка</w:t>
      </w:r>
      <w:r>
        <w:rPr>
          <w:sz w:val="28"/>
          <w:szCs w:val="28"/>
        </w:rPr>
        <w:softHyphen/>
      </w:r>
      <w:r>
        <w:rPr>
          <w:sz w:val="28"/>
          <w:szCs w:val="28"/>
        </w:rPr>
        <w:lastRenderedPageBreak/>
        <w:t>детского корпуса являются обязательными для исполнения всеми участника</w:t>
      </w:r>
      <w:r>
        <w:rPr>
          <w:sz w:val="28"/>
          <w:szCs w:val="28"/>
        </w:rPr>
        <w:softHyphen/>
        <w:t>ми образовательного процесса.</w:t>
      </w:r>
    </w:p>
    <w:p>
      <w:pPr>
        <w:widowControl/>
        <w:numPr>
          <w:ilvl w:val="0"/>
          <w:numId w:val="6"/>
        </w:numPr>
        <w:tabs>
          <w:tab w:val="left" w:pos="710"/>
        </w:tabs>
        <w:spacing w:line="365" w:lineRule="exact"/>
        <w:jc w:val="both"/>
        <w:rPr>
          <w:sz w:val="28"/>
          <w:szCs w:val="28"/>
        </w:rPr>
      </w:pPr>
      <w:r>
        <w:rPr>
          <w:sz w:val="28"/>
          <w:szCs w:val="28"/>
        </w:rPr>
        <w:t>Все решения Общего собрания своевременно доводятся до сведения всех участников образовательного процесса.</w:t>
      </w:r>
    </w:p>
    <w:p>
      <w:pPr>
        <w:widowControl/>
        <w:spacing w:line="240" w:lineRule="exact"/>
        <w:jc w:val="center"/>
        <w:rPr>
          <w:sz w:val="28"/>
          <w:szCs w:val="28"/>
        </w:rPr>
      </w:pPr>
    </w:p>
    <w:p>
      <w:pPr>
        <w:widowControl/>
        <w:spacing w:before="11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IV. Документация и отчётность</w:t>
      </w:r>
    </w:p>
    <w:p>
      <w:pPr>
        <w:widowControl/>
        <w:spacing w:before="110"/>
        <w:jc w:val="center"/>
        <w:rPr>
          <w:b/>
          <w:bCs/>
          <w:sz w:val="28"/>
          <w:szCs w:val="28"/>
        </w:rPr>
      </w:pPr>
    </w:p>
    <w:p>
      <w:pPr>
        <w:widowControl/>
        <w:numPr>
          <w:ilvl w:val="0"/>
          <w:numId w:val="7"/>
        </w:numPr>
        <w:tabs>
          <w:tab w:val="left" w:pos="715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Заседания Общего собрания протоколируются. Протоколы подписы</w:t>
      </w:r>
      <w:r>
        <w:rPr>
          <w:sz w:val="28"/>
          <w:szCs w:val="28"/>
        </w:rPr>
        <w:softHyphen/>
        <w:t>ваются председателем и секретарем.</w:t>
      </w:r>
    </w:p>
    <w:p>
      <w:pPr>
        <w:widowControl/>
        <w:numPr>
          <w:ilvl w:val="0"/>
          <w:numId w:val="7"/>
        </w:numPr>
        <w:tabs>
          <w:tab w:val="left" w:pos="715"/>
        </w:tabs>
        <w:spacing w:line="370" w:lineRule="exact"/>
        <w:jc w:val="both"/>
        <w:rPr>
          <w:rStyle w:val="FontStyle13"/>
          <w:sz w:val="28"/>
          <w:szCs w:val="28"/>
        </w:rPr>
      </w:pPr>
      <w:r>
        <w:rPr>
          <w:sz w:val="28"/>
          <w:szCs w:val="28"/>
        </w:rPr>
        <w:t>Документация Общего собрания передается по акту и хранится в делах Кадетско</w:t>
      </w:r>
      <w:r>
        <w:rPr>
          <w:sz w:val="28"/>
          <w:szCs w:val="28"/>
        </w:rPr>
        <w:softHyphen/>
        <w:t>го корпуса не менее 5 лет.</w:t>
      </w:r>
    </w:p>
    <w:sectPr>
      <w:type w:val="continuous"/>
      <w:pgSz w:w="11905" w:h="16837"/>
      <w:pgMar w:top="488" w:right="891" w:bottom="1320" w:left="1625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ED4CCA8"/>
    <w:lvl w:ilvl="0">
      <w:numFmt w:val="bullet"/>
      <w:lvlText w:val="*"/>
      <w:lvlJc w:val="left"/>
    </w:lvl>
  </w:abstractNum>
  <w:abstractNum w:abstractNumId="1" w15:restartNumberingAfterBreak="0">
    <w:nsid w:val="014D1D2C"/>
    <w:multiLevelType w:val="multilevel"/>
    <w:tmpl w:val="1F8CAC2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" w15:restartNumberingAfterBreak="0">
    <w:nsid w:val="05140A5E"/>
    <w:multiLevelType w:val="hybridMultilevel"/>
    <w:tmpl w:val="B8809DF0"/>
    <w:lvl w:ilvl="0" w:tplc="EE9440A2">
      <w:start w:val="1"/>
      <w:numFmt w:val="bullet"/>
      <w:lvlText w:val=""/>
      <w:lvlJc w:val="left"/>
      <w:pPr>
        <w:ind w:left="1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5" w:hanging="360"/>
      </w:pPr>
      <w:rPr>
        <w:rFonts w:ascii="Wingdings" w:hAnsi="Wingdings" w:hint="default"/>
      </w:rPr>
    </w:lvl>
  </w:abstractNum>
  <w:abstractNum w:abstractNumId="3" w15:restartNumberingAfterBreak="0">
    <w:nsid w:val="0C280753"/>
    <w:multiLevelType w:val="singleLevel"/>
    <w:tmpl w:val="7D4AE1E8"/>
    <w:lvl w:ilvl="0">
      <w:start w:val="3"/>
      <w:numFmt w:val="decimal"/>
      <w:lvlText w:val="2.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C6A7B1F"/>
    <w:multiLevelType w:val="singleLevel"/>
    <w:tmpl w:val="492A5058"/>
    <w:lvl w:ilvl="0">
      <w:start w:val="1"/>
      <w:numFmt w:val="decimal"/>
      <w:lvlText w:val="3.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0F9877D1"/>
    <w:multiLevelType w:val="singleLevel"/>
    <w:tmpl w:val="9A762C0E"/>
    <w:lvl w:ilvl="0">
      <w:start w:val="1"/>
      <w:numFmt w:val="decimal"/>
      <w:lvlText w:val="2.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8B501A6"/>
    <w:multiLevelType w:val="hybridMultilevel"/>
    <w:tmpl w:val="D264FEAE"/>
    <w:lvl w:ilvl="0" w:tplc="EE944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2E50A8"/>
    <w:multiLevelType w:val="singleLevel"/>
    <w:tmpl w:val="0C7A207C"/>
    <w:lvl w:ilvl="0">
      <w:start w:val="7"/>
      <w:numFmt w:val="decimal"/>
      <w:lvlText w:val="3.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411F082B"/>
    <w:multiLevelType w:val="singleLevel"/>
    <w:tmpl w:val="3768EA54"/>
    <w:lvl w:ilvl="0">
      <w:start w:val="1"/>
      <w:numFmt w:val="decimal"/>
      <w:lvlText w:val="4.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47723481"/>
    <w:multiLevelType w:val="singleLevel"/>
    <w:tmpl w:val="0CB83D88"/>
    <w:lvl w:ilvl="0">
      <w:start w:val="1"/>
      <w:numFmt w:val="decimal"/>
      <w:lvlText w:val="1.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num w:numId="1">
    <w:abstractNumId w:val="9"/>
  </w:num>
  <w:num w:numId="2">
    <w:abstractNumId w:val="5"/>
  </w:num>
  <w:num w:numId="3">
    <w:abstractNumId w:val="0"/>
    <w:lvlOverride w:ilvl="0">
      <w:lvl w:ilvl="0">
        <w:numFmt w:val="bullet"/>
        <w:lvlText w:val="-"/>
        <w:legacy w:legacy="1" w:legacySpace="0" w:legacyIndent="715"/>
        <w:lvlJc w:val="left"/>
        <w:rPr>
          <w:rFonts w:ascii="Times New Roman" w:hAnsi="Times New Roman" w:hint="default"/>
        </w:rPr>
      </w:lvl>
    </w:lvlOverride>
  </w:num>
  <w:num w:numId="4">
    <w:abstractNumId w:val="3"/>
  </w:num>
  <w:num w:numId="5">
    <w:abstractNumId w:val="4"/>
  </w:num>
  <w:num w:numId="6">
    <w:abstractNumId w:val="7"/>
  </w:num>
  <w:num w:numId="7">
    <w:abstractNumId w:val="8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190B615-B1BC-41C8-B62D-492FC4D4B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74" w:lineRule="exact"/>
    </w:pPr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  <w:pPr>
      <w:spacing w:line="371" w:lineRule="exact"/>
      <w:jc w:val="both"/>
    </w:pPr>
  </w:style>
  <w:style w:type="character" w:customStyle="1" w:styleId="FontStyle11">
    <w:name w:val="Font Style11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uiPriority w:val="99"/>
    <w:rPr>
      <w:rFonts w:ascii="Times New Roman" w:hAnsi="Times New Roman" w:cs="Times New Roman"/>
      <w:sz w:val="26"/>
      <w:szCs w:val="26"/>
    </w:rPr>
  </w:style>
  <w:style w:type="character" w:styleId="a3">
    <w:name w:val="Hyperlink"/>
    <w:uiPriority w:val="99"/>
    <w:rPr>
      <w:rFonts w:cs="Times New Roman"/>
      <w:color w:val="0066CC"/>
      <w:u w:val="single"/>
    </w:rPr>
  </w:style>
  <w:style w:type="paragraph" w:styleId="a4">
    <w:name w:val="No Spacing"/>
    <w:uiPriority w:val="99"/>
    <w:qFormat/>
    <w:rPr>
      <w:rFonts w:ascii="Calibri"/>
      <w:sz w:val="22"/>
      <w:szCs w:val="22"/>
      <w:lang w:eastAsia="en-US"/>
    </w:rPr>
  </w:style>
  <w:style w:type="paragraph" w:styleId="a5">
    <w:name w:val="List Paragraph"/>
    <w:basedOn w:val="a"/>
    <w:uiPriority w:val="99"/>
    <w:qFormat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356</Words>
  <Characters>2030</Characters>
  <Application>Microsoft Office Word</Application>
  <DocSecurity>0</DocSecurity>
  <Lines>16</Lines>
  <Paragraphs>4</Paragraphs>
  <ScaleCrop>false</ScaleCrop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subject/>
  <dc:creator>RePack by Diakov</dc:creator>
  <cp:keywords/>
  <dc:description/>
  <cp:lastModifiedBy>103</cp:lastModifiedBy>
  <cp:revision>7</cp:revision>
  <cp:lastPrinted>2019-09-20T09:42:00Z</cp:lastPrinted>
  <dcterms:created xsi:type="dcterms:W3CDTF">2019-05-20T13:04:00Z</dcterms:created>
  <dcterms:modified xsi:type="dcterms:W3CDTF">2019-11-15T06:58:00Z</dcterms:modified>
</cp:coreProperties>
</file>