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государственное бюджетное общеобразовательное учреждение </w:t>
      </w:r>
    </w:p>
    <w:p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Ростовской области </w:t>
      </w:r>
    </w:p>
    <w:p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«Белокалитвинский Матвея Платова казачий кадетский корпус»</w:t>
      </w:r>
    </w:p>
    <w:p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</w:t>
      </w:r>
      <w:r>
        <w:rPr>
          <w:rFonts w:eastAsia="Calibri"/>
          <w:bCs/>
          <w:sz w:val="28"/>
          <w:szCs w:val="28"/>
        </w:rPr>
        <w:t>Утверждена</w:t>
      </w:r>
    </w:p>
    <w:p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                            Директор корпуса</w:t>
      </w:r>
    </w:p>
    <w:p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                                                      _______________ В.Н.Диденко</w:t>
      </w:r>
    </w:p>
    <w:p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                                                            </w:t>
      </w:r>
    </w:p>
    <w:p>
      <w:pPr>
        <w:autoSpaceDE w:val="0"/>
        <w:autoSpaceDN w:val="0"/>
        <w:adjustRightInd w:val="0"/>
        <w:jc w:val="right"/>
        <w:rPr>
          <w:rFonts w:eastAsia="Calibri"/>
          <w:b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Приказ  от _______года,  №</w:t>
      </w:r>
      <w:r>
        <w:rPr>
          <w:rFonts w:eastAsia="Calibri"/>
          <w:b/>
          <w:bCs/>
          <w:sz w:val="28"/>
          <w:szCs w:val="28"/>
        </w:rPr>
        <w:t>____</w:t>
      </w:r>
    </w:p>
    <w:p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Рассмотрена на заседании                               Согласована на заседании </w:t>
      </w:r>
    </w:p>
    <w:p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Руководитель МО                                              педагогического совета</w:t>
      </w:r>
    </w:p>
    <w:p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МО учителей истории                                       Протокол от_________</w:t>
      </w:r>
      <w:proofErr w:type="gramStart"/>
      <w:r>
        <w:rPr>
          <w:rFonts w:eastAsia="Calibri"/>
          <w:bCs/>
          <w:sz w:val="28"/>
          <w:szCs w:val="28"/>
        </w:rPr>
        <w:t>_,№</w:t>
      </w:r>
      <w:proofErr w:type="gramEnd"/>
      <w:r>
        <w:rPr>
          <w:rFonts w:eastAsia="Calibri"/>
          <w:bCs/>
          <w:sz w:val="28"/>
          <w:szCs w:val="28"/>
        </w:rPr>
        <w:t>____</w:t>
      </w:r>
    </w:p>
    <w:p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__________О.В. Балахнина</w:t>
      </w:r>
    </w:p>
    <w:p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Протокол от________</w:t>
      </w:r>
      <w:proofErr w:type="gramStart"/>
      <w:r>
        <w:rPr>
          <w:rFonts w:eastAsia="Calibri"/>
          <w:bCs/>
          <w:sz w:val="28"/>
          <w:szCs w:val="28"/>
        </w:rPr>
        <w:t>_,№</w:t>
      </w:r>
      <w:proofErr w:type="gramEnd"/>
      <w:r>
        <w:rPr>
          <w:rFonts w:eastAsia="Calibri"/>
          <w:bCs/>
          <w:sz w:val="28"/>
          <w:szCs w:val="28"/>
        </w:rPr>
        <w:t>____</w:t>
      </w:r>
    </w:p>
    <w:p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eastAsia="Calibri"/>
          <w:sz w:val="28"/>
          <w:szCs w:val="28"/>
        </w:rPr>
        <w:t xml:space="preserve">                           </w:t>
      </w:r>
    </w:p>
    <w:p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</w:t>
      </w:r>
    </w:p>
    <w:p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Рабочая программа</w:t>
      </w:r>
    </w:p>
    <w:p>
      <w:pPr>
        <w:tabs>
          <w:tab w:val="center" w:pos="5386"/>
          <w:tab w:val="left" w:pos="9450"/>
        </w:tabs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по  __изобразительному искусству ____________________________________________________                                                      </w:t>
      </w:r>
    </w:p>
    <w:p>
      <w:pPr>
        <w:tabs>
          <w:tab w:val="center" w:pos="5386"/>
          <w:tab w:val="left" w:pos="9450"/>
        </w:tabs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Уровень общего образования (класс): _9/1,9/2,9/3________________</w:t>
      </w:r>
    </w:p>
    <w:p>
      <w:pPr>
        <w:tabs>
          <w:tab w:val="center" w:pos="5386"/>
          <w:tab w:val="left" w:pos="9450"/>
        </w:tabs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Количество часов:__34 _____________ </w:t>
      </w:r>
    </w:p>
    <w:p>
      <w:pPr>
        <w:tabs>
          <w:tab w:val="left" w:pos="3930"/>
        </w:tabs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Учитель: _Честных Ю.Ю.________________________________________ </w:t>
      </w:r>
    </w:p>
    <w:p>
      <w:pPr>
        <w:tabs>
          <w:tab w:val="center" w:pos="5386"/>
          <w:tab w:val="left" w:pos="9450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Программа разработана на основе:</w:t>
      </w:r>
      <w:r>
        <w:rPr>
          <w:bCs/>
          <w:sz w:val="28"/>
          <w:szCs w:val="28"/>
        </w:rPr>
        <w:t xml:space="preserve"> программы В.С.Кузина М.: Дрофа 2016_______________________________________</w:t>
      </w:r>
    </w:p>
    <w:p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2018 год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Белая Калитва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       Пояснительная записка.</w:t>
      </w:r>
    </w:p>
    <w:p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программа разработана с учетом следующей нормативной базы:</w:t>
      </w:r>
    </w:p>
    <w:p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Федеральный закон от 29.12.2012 г.,№ 273-ФЗ « Об образовании Российской Федерации»; </w:t>
      </w:r>
    </w:p>
    <w:p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Приказ Минобразования России от 05.03.2004 N 1089 "Об утверждении федерального компонента государственных образовательных стандартов начального общего, основного общего и среднего (полного) </w:t>
      </w:r>
    </w:p>
    <w:p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Приказ Минобразования </w:t>
      </w:r>
      <w:proofErr w:type="gramStart"/>
      <w:r>
        <w:rPr>
          <w:rFonts w:ascii="Times New Roman" w:hAnsi="Times New Roman"/>
          <w:sz w:val="24"/>
          <w:szCs w:val="24"/>
        </w:rPr>
        <w:t>России  от</w:t>
      </w:r>
      <w:proofErr w:type="gramEnd"/>
      <w:r>
        <w:rPr>
          <w:rFonts w:ascii="Times New Roman" w:hAnsi="Times New Roman"/>
          <w:sz w:val="24"/>
          <w:szCs w:val="24"/>
        </w:rPr>
        <w:t xml:space="preserve"> 9 марта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sz w:val="24"/>
            <w:szCs w:val="24"/>
          </w:rPr>
          <w:t>2004 г</w:t>
        </w:r>
      </w:smartTag>
      <w:r>
        <w:rPr>
          <w:rFonts w:ascii="Times New Roman" w:hAnsi="Times New Roman"/>
          <w:sz w:val="24"/>
          <w:szCs w:val="24"/>
        </w:rPr>
        <w:t>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РФ от 20.08.2008 N 241, от 30.08.2010 N 889, от 03.06.2011 N 1994,от 01.02.2012 N 74)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приказ Минобрнауки России от 31.03.2014 г, №253 «Об утверждении федеральных перечней учебников, рекомендованных к использованию в образовательном процессе в ОУ, реализующих образовательные программы общего образования и имеющих государственную аккредитацию, на 2014- 2015 уч.год» с изменениями, внесенными: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Минобрнауки России от 8 июня 2015 года № 576; </w:t>
      </w:r>
      <w:r>
        <w:rPr>
          <w:rFonts w:ascii="Times New Roman" w:hAnsi="Times New Roman"/>
          <w:sz w:val="24"/>
          <w:szCs w:val="24"/>
        </w:rPr>
        <w:br/>
        <w:t xml:space="preserve">приказом Минобрнауки России от 28 декабря 2015 года № 1529; </w:t>
      </w:r>
      <w:r>
        <w:rPr>
          <w:rFonts w:ascii="Times New Roman" w:hAnsi="Times New Roman"/>
          <w:sz w:val="24"/>
          <w:szCs w:val="24"/>
        </w:rPr>
        <w:br/>
        <w:t xml:space="preserve">приказом Минобрнауки России от 26 января 2016 года № 38. 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 Минобрнауки России от 21 апреля 2016 года № 459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Минобрнауки России от 29 декабря 2016 года № 1677 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 Минобрнауки России от 26 января 2017 года № 15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письмо МО РО от 24.04.2018 г., № 24/4.1-5705 «Рекомендации по </w:t>
      </w:r>
      <w:proofErr w:type="gramStart"/>
      <w:r>
        <w:rPr>
          <w:rFonts w:ascii="Times New Roman" w:hAnsi="Times New Roman"/>
          <w:sz w:val="24"/>
          <w:szCs w:val="24"/>
        </w:rPr>
        <w:t>составлению  учебного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плана образовательных организаций , реализующих программы общего образования, расположенных на территории РО на 2018-2019 уч.год»;</w:t>
      </w:r>
    </w:p>
    <w:p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Учебный план кадетского корпуса на 2018-2019 учебный год;</w:t>
      </w:r>
    </w:p>
    <w:p>
      <w:pPr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Учебный план кадетского корпуса;</w:t>
      </w:r>
    </w:p>
    <w:p>
      <w:pPr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Рабочая программа. Изобразительное искусство. 9 класс /В.С.Кузина. – М.: Дрофа, 2016 г.</w:t>
      </w:r>
    </w:p>
    <w:p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Учебник: Изобразительное искусство: Учебник для 9 класса </w:t>
      </w:r>
      <w:proofErr w:type="gramStart"/>
      <w:r>
        <w:rPr>
          <w:rFonts w:ascii="Times New Roman" w:hAnsi="Times New Roman"/>
          <w:sz w:val="24"/>
          <w:szCs w:val="24"/>
        </w:rPr>
        <w:t>общеобразовательных  заведений</w:t>
      </w:r>
      <w:proofErr w:type="gramEnd"/>
      <w:r>
        <w:rPr>
          <w:rFonts w:ascii="Times New Roman" w:hAnsi="Times New Roman"/>
          <w:sz w:val="24"/>
          <w:szCs w:val="24"/>
        </w:rPr>
        <w:t>/С.П.Ломов, С.Е.Игнатов, М.В.Кармазин–М.: Дрофа, 2016 г.</w:t>
      </w:r>
    </w:p>
    <w:p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w w:val="10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Общая </w:t>
      </w:r>
      <w:r>
        <w:rPr>
          <w:rFonts w:ascii="Times New Roman" w:hAnsi="Times New Roman"/>
          <w:b/>
          <w:bCs/>
          <w:w w:val="107"/>
          <w:sz w:val="24"/>
          <w:szCs w:val="24"/>
        </w:rPr>
        <w:t xml:space="preserve">характеристика </w:t>
      </w:r>
      <w:r>
        <w:rPr>
          <w:rFonts w:ascii="Times New Roman" w:hAnsi="Times New Roman"/>
          <w:b/>
          <w:bCs/>
          <w:sz w:val="24"/>
          <w:szCs w:val="24"/>
        </w:rPr>
        <w:t xml:space="preserve">учебного </w:t>
      </w:r>
      <w:r>
        <w:rPr>
          <w:rFonts w:ascii="Times New Roman" w:hAnsi="Times New Roman"/>
          <w:b/>
          <w:bCs/>
          <w:w w:val="108"/>
          <w:sz w:val="24"/>
          <w:szCs w:val="24"/>
        </w:rPr>
        <w:t>предмета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a6"/>
        <w:spacing w:before="0" w:beforeAutospacing="0" w:after="0" w:afterAutospacing="0"/>
        <w:jc w:val="both"/>
      </w:pPr>
      <w:r>
        <w:tab/>
        <w:t>Курс изобразительного искусства в общеобразовательной школе,  наряду с другими учебными предметами, содействует решению комплекса учебно-воспитательных и развивающих задач: формирование у учащихся морально-нравственных ценностей, эстетического отношения к миру, духовной культуры, приобщение к национальному культурному наследию, становление целостного мышления (эмоционально-образного типа мышления, наряду с рационально-логическим, преобладающим на других учебных предметах), реализация творческого потенциала школьников.</w:t>
      </w:r>
    </w:p>
    <w:p>
      <w:pPr>
        <w:pStyle w:val="a6"/>
        <w:spacing w:before="0" w:beforeAutospacing="0" w:after="0" w:afterAutospacing="0"/>
        <w:jc w:val="both"/>
      </w:pPr>
      <w:r>
        <w:tab/>
        <w:t>В основу программы положены:</w:t>
      </w:r>
    </w:p>
    <w:p>
      <w:pPr>
        <w:pStyle w:val="a6"/>
        <w:spacing w:before="0" w:beforeAutospacing="0" w:after="0" w:afterAutospacing="0"/>
        <w:jc w:val="both"/>
      </w:pPr>
      <w:r>
        <w:t xml:space="preserve">— единство воспитания и образования, обучения в творческой деятельности учащихся, сочетание </w:t>
      </w:r>
      <w:hyperlink r:id="rId6" w:tooltip="Практические работы" w:history="1">
        <w:r>
          <w:rPr>
            <w:rStyle w:val="a9"/>
            <w:color w:val="auto"/>
          </w:rPr>
          <w:t>практической работы</w:t>
        </w:r>
      </w:hyperlink>
      <w:r>
        <w:t xml:space="preserve"> с развитием способности воспринимать и понимать произведения искусства, прекрасное и безобразное в окружающей действительности и в искусстве;</w:t>
      </w:r>
    </w:p>
    <w:p>
      <w:pPr>
        <w:pStyle w:val="a6"/>
        <w:spacing w:before="0" w:beforeAutospacing="0" w:after="0" w:afterAutospacing="0"/>
        <w:jc w:val="both"/>
      </w:pPr>
      <w:r>
        <w:t>— яркая выраженность познавательно-эстетической сущности изобразительного искусства, что достигается введением раздела «Беседы об изобразительном искусстве и красоте вокруг нас», за счет тщательного отбора и систематизации картин, отвечающих принципу доступности;</w:t>
      </w:r>
    </w:p>
    <w:p>
      <w:pPr>
        <w:pStyle w:val="a6"/>
        <w:spacing w:before="0" w:beforeAutospacing="0" w:after="0" w:afterAutospacing="0"/>
        <w:jc w:val="both"/>
      </w:pPr>
      <w:r>
        <w:t>— система учебно-творческих заданий на основе ознакомления с народным декоративно-прикладным искусством как важным средством нравственного, трудового и эстетического воспитания;</w:t>
      </w:r>
    </w:p>
    <w:p>
      <w:pPr>
        <w:pStyle w:val="a6"/>
        <w:spacing w:before="0" w:beforeAutospacing="0" w:after="0" w:afterAutospacing="0"/>
        <w:jc w:val="both"/>
      </w:pPr>
      <w:r>
        <w:lastRenderedPageBreak/>
        <w:t xml:space="preserve">— система </w:t>
      </w:r>
      <w:proofErr w:type="spellStart"/>
      <w:r>
        <w:t>межпредметных</w:t>
      </w:r>
      <w:proofErr w:type="spellEnd"/>
      <w:r>
        <w:t xml:space="preserve"> связей (литература, </w:t>
      </w:r>
      <w:hyperlink r:id="rId7" w:tooltip="Русский язык" w:history="1">
        <w:r>
          <w:rPr>
            <w:rStyle w:val="a9"/>
            <w:color w:val="auto"/>
          </w:rPr>
          <w:t>русский язык</w:t>
        </w:r>
      </w:hyperlink>
      <w:r>
        <w:t xml:space="preserve">, история, </w:t>
      </w:r>
      <w:hyperlink r:id="rId8" w:tooltip="Иностранные языки" w:history="1">
        <w:r>
          <w:rPr>
            <w:rStyle w:val="a9"/>
            <w:color w:val="auto"/>
          </w:rPr>
          <w:t>иностранные языки</w:t>
        </w:r>
      </w:hyperlink>
      <w:r>
        <w:t>, музыка, технология, биология), что позволяет почувствовать практическую направленность уроков изобразительного искусства, их связь с жизнью;</w:t>
      </w:r>
    </w:p>
    <w:p>
      <w:pPr>
        <w:pStyle w:val="a6"/>
        <w:spacing w:before="0" w:beforeAutospacing="0" w:after="0" w:afterAutospacing="0"/>
        <w:jc w:val="both"/>
      </w:pPr>
      <w:r>
        <w:tab/>
        <w:t>Для выполнения поставленных учебно-воспитательных целей и задач предусмотрены традиционные виды занятий: рисование с натуры; рисование на темы, по памяти и представлению; декоративное рисование; беседы об изобразительном искусстве и красоте вокруг нас.</w:t>
      </w:r>
    </w:p>
    <w:p>
      <w:pPr>
        <w:pStyle w:val="a6"/>
        <w:spacing w:before="0" w:beforeAutospacing="0" w:after="0" w:afterAutospacing="0"/>
        <w:jc w:val="both"/>
      </w:pPr>
      <w:r>
        <w:tab/>
        <w:t xml:space="preserve">В программе также отражено использование </w:t>
      </w:r>
      <w:hyperlink r:id="rId9" w:tooltip="Информационные технологии" w:history="1">
        <w:r>
          <w:rPr>
            <w:rStyle w:val="a9"/>
            <w:color w:val="auto"/>
          </w:rPr>
          <w:t>информационно-коммуникационных технологий</w:t>
        </w:r>
      </w:hyperlink>
      <w:r>
        <w:t xml:space="preserve"> для усиления визуальной и творческой составляющей обучения изобразительному искусству.</w:t>
      </w:r>
    </w:p>
    <w:p>
      <w:pPr>
        <w:pStyle w:val="a6"/>
        <w:spacing w:before="0" w:beforeAutospacing="0" w:after="0" w:afterAutospacing="0"/>
        <w:jc w:val="both"/>
      </w:pPr>
      <w:r>
        <w:t xml:space="preserve">С целью оптимизации общекультурного, личностного и познавательного </w:t>
      </w:r>
      <w:hyperlink r:id="rId10" w:tooltip="Развитие ребенка" w:history="1">
        <w:r>
          <w:rPr>
            <w:rStyle w:val="a9"/>
            <w:color w:val="auto"/>
          </w:rPr>
          <w:t>развития детей</w:t>
        </w:r>
      </w:hyperlink>
      <w:r>
        <w:t>, преемственности ступеней образовательной системы наряду с предметным содержанием большое внимание уделяется формированию универсальных учебных действий. Виды занятий тесно связаны, дополняют друг друга и проводятся в течение всего учебного года с учетом сезонных особенностей и интересов учащихся.</w:t>
      </w:r>
    </w:p>
    <w:p>
      <w:pPr>
        <w:pStyle w:val="a6"/>
        <w:spacing w:before="0" w:beforeAutospacing="0" w:after="0" w:afterAutospacing="0"/>
        <w:jc w:val="both"/>
      </w:pPr>
      <w:r>
        <w:tab/>
        <w:t xml:space="preserve">Программа предусматривает использование разнообразных форм организации учебного процесса, внедрение современных образовательных технологий и методик. В ходе обучения для выполнения творческих заданий школьники пользуются различными художественными материалами: карандаш, </w:t>
      </w:r>
      <w:hyperlink r:id="rId11" w:tooltip="Акварель" w:history="1">
        <w:r>
          <w:rPr>
            <w:rStyle w:val="a9"/>
            <w:color w:val="auto"/>
          </w:rPr>
          <w:t>акварель</w:t>
        </w:r>
      </w:hyperlink>
      <w:r>
        <w:t>, акрил, темпера, гуашь, сангина или уголь, тушь, фломастеры, цветные мелки, кисть, перо, палочка и др.</w:t>
      </w:r>
    </w:p>
    <w:p>
      <w:pPr>
        <w:pStyle w:val="a6"/>
        <w:spacing w:before="0" w:beforeAutospacing="0" w:after="0" w:afterAutospacing="0"/>
        <w:jc w:val="both"/>
      </w:pPr>
      <w:r>
        <w:rPr>
          <w:b/>
          <w:bCs/>
        </w:rPr>
        <w:tab/>
        <w:t xml:space="preserve">     Характеристика основных видов занятий</w:t>
      </w:r>
    </w:p>
    <w:p>
      <w:pPr>
        <w:pStyle w:val="a6"/>
        <w:spacing w:before="0" w:beforeAutospacing="0" w:after="0" w:afterAutospacing="0"/>
        <w:jc w:val="both"/>
      </w:pPr>
      <w:r>
        <w:rPr>
          <w:b/>
          <w:bCs/>
        </w:rPr>
        <w:tab/>
        <w:t>Рисование с натуры</w:t>
      </w:r>
      <w:r>
        <w:t xml:space="preserve"> (рисунок и живопись) включает в себя выполнение как длительных заданий, рассчитанных на 1—2 урока, так и кратковременных, которые выполняются в течение 7—15 минут (наброски и зарисовки).</w:t>
      </w:r>
    </w:p>
    <w:p>
      <w:pPr>
        <w:pStyle w:val="a6"/>
        <w:spacing w:before="0" w:beforeAutospacing="0" w:after="0" w:afterAutospacing="0"/>
        <w:jc w:val="both"/>
      </w:pPr>
      <w:r>
        <w:t>Рисунки с натуры выполняются различными художественными материалами — простым карандашом, акварельными или гуашевыми красками. В отдельных заданиях применяется уголь, сангина, соус. Обычно такие задания предшествуют выполнению рисунков на темы и декоративным работам.</w:t>
      </w:r>
    </w:p>
    <w:p>
      <w:pPr>
        <w:pStyle w:val="a6"/>
        <w:spacing w:before="0" w:beforeAutospacing="0" w:after="0" w:afterAutospacing="0"/>
        <w:jc w:val="both"/>
      </w:pPr>
      <w:r>
        <w:tab/>
      </w:r>
      <w:r>
        <w:rPr>
          <w:b/>
          <w:bCs/>
        </w:rPr>
        <w:tab/>
        <w:t>Рисование на темы, по памяти и представлению</w:t>
      </w:r>
      <w:r>
        <w:t xml:space="preserve"> — это создание композиций на темы окружающей жизни, иллюстрирование сюжетов литературных произведений, которое ведется по памяти, на основе предварительных целенаправленных наблюдений, по воображению и сопровождается выполнением набросков и зарисовок с натуры.</w:t>
      </w:r>
    </w:p>
    <w:p>
      <w:pPr>
        <w:pStyle w:val="a6"/>
        <w:spacing w:before="0" w:beforeAutospacing="0" w:after="0" w:afterAutospacing="0"/>
        <w:jc w:val="both"/>
      </w:pPr>
      <w:r>
        <w:t>В процессе рисования на темы совершенствуются и закрепляются навыки грамотной конструктивной передачи объема, пространственного положения, соблюдения пропорций, освещенности, цвета предметов. Важное значение приобретает выработка у учащихся умения выразительно выполнять рисунки, определять общее и типическое в художественном образе.</w:t>
      </w:r>
    </w:p>
    <w:p>
      <w:pPr>
        <w:pStyle w:val="a6"/>
        <w:spacing w:before="0" w:beforeAutospacing="0" w:after="0" w:afterAutospacing="0"/>
        <w:jc w:val="both"/>
      </w:pPr>
      <w:r>
        <w:rPr>
          <w:b/>
          <w:bCs/>
        </w:rPr>
        <w:tab/>
        <w:t>Декоративная работа, художественное конструирование и дизайн</w:t>
      </w:r>
      <w:r>
        <w:t xml:space="preserve"> на уроках изобразительного искусства предусматривают изготовление учащимися творческих декоративных композиций, составление эскизов оформительских работ, эскизов полиграфической продукции, эскизов костюмов. Знакомство с элементарными основами проектной графики вводит учащихся в современный мир дизайна. Понимание ритма, гармоничности цветовых отношений, зрительного равновесия форм и цвета, является важным основанием выполнения эскизов.</w:t>
      </w:r>
    </w:p>
    <w:p>
      <w:pPr>
        <w:pStyle w:val="a6"/>
        <w:spacing w:before="0" w:beforeAutospacing="0" w:after="0" w:afterAutospacing="0"/>
        <w:jc w:val="both"/>
      </w:pPr>
      <w:r>
        <w:t xml:space="preserve">Во время практических работ важно использовать самые разнообразные художественные материалы и технику: графические карандаши, акварель, гуашь, пастель, цветные мелки, цветная тонированная бумага, ретушь, </w:t>
      </w:r>
      <w:hyperlink r:id="rId12" w:tooltip="Аппликация" w:history="1">
        <w:r>
          <w:rPr>
            <w:rStyle w:val="a9"/>
            <w:color w:val="auto"/>
          </w:rPr>
          <w:t>аппликация</w:t>
        </w:r>
      </w:hyperlink>
      <w:r>
        <w:t xml:space="preserve"> и т. д. Следует помнить, что каждый из названных художественных материалов обладает своими выразительными особенностями.</w:t>
      </w:r>
    </w:p>
    <w:p>
      <w:pPr>
        <w:pStyle w:val="a6"/>
        <w:spacing w:before="0" w:beforeAutospacing="0" w:after="0" w:afterAutospacing="0"/>
        <w:jc w:val="both"/>
      </w:pPr>
      <w:r>
        <w:rPr>
          <w:b/>
          <w:bCs/>
        </w:rPr>
        <w:tab/>
        <w:t>Беседы об изобразительном искусстве и красоте вокруг нас</w:t>
      </w:r>
      <w:r>
        <w:t xml:space="preserve"> основаны на показе произведений искусства. Беседы воспитывают у детей интерес и любовь к искусству, расширяют представления об окружающем мире.</w:t>
      </w:r>
    </w:p>
    <w:p>
      <w:pPr>
        <w:pStyle w:val="a6"/>
        <w:spacing w:before="0" w:beforeAutospacing="0" w:after="0" w:afterAutospacing="0"/>
        <w:jc w:val="both"/>
      </w:pPr>
      <w:r>
        <w:tab/>
        <w:t>Школьники учатся понимать содержание картин и некоторых средств художественной выразительности (рисунок, цвет, композиция и т. п.), у них воспитывается бережное отношение к памятникам старины и произведениям народного художественного творчества.</w:t>
      </w:r>
    </w:p>
    <w:p>
      <w:pPr>
        <w:pStyle w:val="a6"/>
        <w:spacing w:before="0" w:beforeAutospacing="0" w:after="0" w:afterAutospacing="0"/>
        <w:jc w:val="both"/>
      </w:pPr>
      <w:r>
        <w:t>Занятия обогащаются использованием современных информационных технологий, компьютерных мультимедийных программ, видеофильмов, экскурсиями в художественные галереи, музеи, к памятникам искусства. Важно, чтобы учащиеся хорошо знали искусство, народное творчество своего края.</w:t>
      </w:r>
    </w:p>
    <w:p>
      <w:pPr>
        <w:pStyle w:val="a6"/>
        <w:spacing w:before="0" w:beforeAutospacing="0" w:after="0" w:afterAutospacing="0"/>
        <w:jc w:val="both"/>
      </w:pPr>
      <w:r>
        <w:lastRenderedPageBreak/>
        <w:tab/>
        <w:t>Знакомство детей с русским искусством, обучение их на основе русской реалистической художественной школы должно вестись в тесной связи с местными национальными особенностями изобразительного искусства, с традициями народных художественных ремесел, т. е. учитывать региональный компонент, без которого обучение искусству будет оторвано от реальной жизни. Также важно знакомить школьников и с творчеством выдающихся мастеров зарубежного искусства.</w:t>
      </w:r>
    </w:p>
    <w:p>
      <w:pPr>
        <w:pStyle w:val="a6"/>
        <w:spacing w:before="0" w:beforeAutospacing="0" w:after="0" w:afterAutospacing="0"/>
        <w:jc w:val="both"/>
      </w:pPr>
      <w:r>
        <w:t>Главное, чтобы школьники осознали место отечественного изобразительного искусства в общей мировой художественной культуре, огромный вклад русских художников, национальных художников Российской Федерации в мировую сокровищницу общечеловеческих культурных ценностей. В то же время учащиеся должны иметь представление и о разнообразии художественных культур, о различных тенденциях развития мирового и отечественного искусства.</w:t>
      </w:r>
    </w:p>
    <w:p>
      <w:pPr>
        <w:pStyle w:val="a6"/>
        <w:spacing w:before="0" w:beforeAutospacing="0" w:after="0" w:afterAutospacing="0"/>
        <w:jc w:val="both"/>
      </w:pPr>
      <w:r>
        <w:rPr>
          <w:b/>
          <w:bCs/>
        </w:rPr>
        <w:tab/>
        <w:t>Проектная деятельность учащихся</w:t>
      </w:r>
    </w:p>
    <w:p>
      <w:pPr>
        <w:pStyle w:val="a6"/>
        <w:spacing w:before="0" w:beforeAutospacing="0" w:after="0" w:afterAutospacing="0"/>
        <w:jc w:val="both"/>
      </w:pPr>
      <w:r>
        <w:tab/>
        <w:t xml:space="preserve">Реализовать творческие и исследовательские способности учащихся, повысить мотивацию и эффективность </w:t>
      </w:r>
      <w:hyperlink r:id="rId13" w:tooltip="Образовательная деятельность" w:history="1">
        <w:r>
          <w:rPr>
            <w:rStyle w:val="a9"/>
            <w:color w:val="auto"/>
          </w:rPr>
          <w:t>учебной деятельности</w:t>
        </w:r>
      </w:hyperlink>
      <w:r>
        <w:t xml:space="preserve"> позволяет метод проектов. Проектная деятельность стимулирует интерес школьников как к индивидуальным, так и коллективным формам работы. В структуру учебного проекта входят следующие компоненты:</w:t>
      </w:r>
    </w:p>
    <w:p>
      <w:pPr>
        <w:pStyle w:val="a6"/>
        <w:spacing w:before="0" w:beforeAutospacing="0" w:after="0" w:afterAutospacing="0"/>
        <w:jc w:val="both"/>
      </w:pPr>
      <w:r>
        <w:t>— анализ актуальности проводимой работы;</w:t>
      </w:r>
    </w:p>
    <w:p>
      <w:pPr>
        <w:pStyle w:val="a6"/>
        <w:spacing w:before="0" w:beforeAutospacing="0" w:after="0" w:afterAutospacing="0"/>
        <w:jc w:val="both"/>
      </w:pPr>
      <w:r>
        <w:t>— выбор цели, формулирование задач;</w:t>
      </w:r>
    </w:p>
    <w:p>
      <w:pPr>
        <w:pStyle w:val="a6"/>
        <w:spacing w:before="0" w:beforeAutospacing="0" w:after="0" w:afterAutospacing="0"/>
        <w:jc w:val="both"/>
      </w:pPr>
      <w:r>
        <w:t>— выбор средств и методов для реализации целей и задач;</w:t>
      </w:r>
    </w:p>
    <w:p>
      <w:pPr>
        <w:pStyle w:val="a6"/>
        <w:spacing w:before="0" w:beforeAutospacing="0" w:after="0" w:afterAutospacing="0"/>
        <w:jc w:val="both"/>
      </w:pPr>
      <w:r>
        <w:t>— планирование, определение последовательности и сроков работы;</w:t>
      </w:r>
    </w:p>
    <w:p>
      <w:pPr>
        <w:pStyle w:val="a6"/>
        <w:spacing w:before="0" w:beforeAutospacing="0" w:after="0" w:afterAutospacing="0"/>
        <w:jc w:val="both"/>
      </w:pPr>
      <w:r>
        <w:t xml:space="preserve">— проведение </w:t>
      </w:r>
      <w:hyperlink r:id="rId14" w:tooltip="Проектные работы" w:history="1">
        <w:r>
          <w:rPr>
            <w:rStyle w:val="a9"/>
            <w:color w:val="auto"/>
          </w:rPr>
          <w:t>проектных работ</w:t>
        </w:r>
      </w:hyperlink>
      <w:r>
        <w:t>;</w:t>
      </w:r>
    </w:p>
    <w:p>
      <w:pPr>
        <w:pStyle w:val="a6"/>
        <w:spacing w:before="0" w:beforeAutospacing="0" w:after="0" w:afterAutospacing="0"/>
        <w:jc w:val="both"/>
      </w:pPr>
      <w:r>
        <w:t>— оформление и представление результатов.</w:t>
      </w:r>
    </w:p>
    <w:p>
      <w:pPr>
        <w:pStyle w:val="a6"/>
        <w:spacing w:before="0" w:beforeAutospacing="0" w:after="0" w:afterAutospacing="0"/>
        <w:jc w:val="both"/>
      </w:pPr>
      <w:r>
        <w:tab/>
        <w:t xml:space="preserve">Создание проекта направлено на получение определенного продукта. Примером продукта проектных работ, создаваемых на занятиях изобразительного искусства в школе, могут быть разработка и изготовление декоративных или дизайнерских изделий или разработка компьютерных </w:t>
      </w:r>
      <w:hyperlink r:id="rId15" w:tooltip="Учебные пособия" w:history="1">
        <w:r>
          <w:rPr>
            <w:rStyle w:val="a9"/>
            <w:color w:val="auto"/>
          </w:rPr>
          <w:t>учебных пособий</w:t>
        </w:r>
      </w:hyperlink>
      <w:r>
        <w:t xml:space="preserve"> (мультимедийные презентации и т. п.). В то же время </w:t>
      </w:r>
      <w:hyperlink r:id="rId16" w:tooltip="Проектная деятельность" w:history="1">
        <w:r>
          <w:rPr>
            <w:rStyle w:val="a9"/>
            <w:color w:val="auto"/>
          </w:rPr>
          <w:t>проектная деятельность</w:t>
        </w:r>
      </w:hyperlink>
      <w:r>
        <w:t xml:space="preserve"> учащихся ориентирована не только на получение продукта предметных результатов деятельности, но и, в первую очередь, на личностное развитие школьников. Представление результатов проектной деятельности формирует у учащихся такие </w:t>
      </w:r>
      <w:r>
        <w:rPr>
          <w:b/>
          <w:bCs/>
        </w:rPr>
        <w:t>универсальные учебные действия</w:t>
      </w:r>
      <w:r>
        <w:t>, как умение структурировать материал, обсуждать, объяснять, доказывать, планировать выступление, вести диалог и многие другие.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места учебного предмета «Изобразительное искусство» в учебном плане.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учебном плане основного общего образования на изучение изобразительного искусства в 9 классах — 34 </w:t>
      </w:r>
      <w:proofErr w:type="gramStart"/>
      <w:r>
        <w:rPr>
          <w:rFonts w:ascii="Times New Roman" w:hAnsi="Times New Roman"/>
          <w:sz w:val="24"/>
          <w:szCs w:val="24"/>
        </w:rPr>
        <w:t>ч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a6"/>
        <w:jc w:val="center"/>
        <w:rPr>
          <w:b/>
          <w:bCs/>
        </w:rPr>
      </w:pPr>
      <w:r>
        <w:rPr>
          <w:b/>
          <w:bCs/>
        </w:rPr>
        <w:t>Требования к уровню подготовки учащихся.</w:t>
      </w:r>
    </w:p>
    <w:p>
      <w:pPr>
        <w:pStyle w:val="a5"/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Учащиеся должны знать:</w:t>
      </w:r>
    </w:p>
    <w:p>
      <w:pPr>
        <w:pStyle w:val="a5"/>
        <w:spacing w:after="24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 роли пространственных и синтетических искусств в жизни человека и общества;</w:t>
      </w:r>
    </w:p>
    <w:p>
      <w:pPr>
        <w:pStyle w:val="a5"/>
        <w:spacing w:after="24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 характере связей пространственных и синтетических искусств (кино, телевидение и т. д.), специфике их образного языка;</w:t>
      </w:r>
    </w:p>
    <w:p>
      <w:pPr>
        <w:pStyle w:val="a5"/>
        <w:spacing w:after="24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 том, что художественное изображение не является копией действительности, а отражает переживание художником реальности, организованное так, чтобы зритель 0              мог понять мысль и чувства художника;</w:t>
      </w:r>
    </w:p>
    <w:p>
      <w:pPr>
        <w:pStyle w:val="a5"/>
        <w:spacing w:after="24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об основных проблемах современного искусства, о выдающихся представителях искусства своей страны и мира, их основные произведения; основные художественные музеи и их роль в сохранении и развитии культуры России и человечества.</w:t>
      </w:r>
    </w:p>
    <w:p>
      <w:pPr>
        <w:pStyle w:val="a5"/>
        <w:tabs>
          <w:tab w:val="left" w:pos="11580"/>
        </w:tabs>
        <w:spacing w:after="240" w:line="276" w:lineRule="auto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a5"/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Учащиеся должны уметь:</w:t>
      </w:r>
    </w:p>
    <w:p>
      <w:pPr>
        <w:pStyle w:val="a5"/>
        <w:spacing w:after="24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использовать языки пластических искусств и художественные материалы на доступном возрасту уровне при создании изобразительных, декоративных и конструктивных работ, фотографии и работ в синтетических искусствах;</w:t>
      </w:r>
    </w:p>
    <w:p>
      <w:pPr>
        <w:pStyle w:val="a5"/>
        <w:spacing w:after="24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понимать художественно – образный язык пластических и синтетических искусств, обладать опытом восприятия и интерпретации образов художественных произведений;</w:t>
      </w:r>
    </w:p>
    <w:p>
      <w:pPr>
        <w:pStyle w:val="a5"/>
        <w:spacing w:after="24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творчески относится к собственной деятельности в различных видах пространственных и синтетических искусств.</w:t>
      </w:r>
    </w:p>
    <w:p>
      <w:pPr>
        <w:pStyle w:val="a5"/>
        <w:spacing w:after="240" w:line="276" w:lineRule="auto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a5"/>
        <w:spacing w:after="240" w:line="276" w:lineRule="auto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a5"/>
        <w:spacing w:after="240" w:line="276" w:lineRule="auto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a5"/>
        <w:spacing w:after="240" w:line="276" w:lineRule="auto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a6"/>
        <w:jc w:val="center"/>
        <w:rPr>
          <w:b/>
          <w:bCs/>
        </w:rPr>
      </w:pPr>
      <w:r>
        <w:rPr>
          <w:b/>
          <w:bCs/>
        </w:rPr>
        <w:t>3.Содержание программы учебного предмета.</w:t>
      </w:r>
    </w:p>
    <w:p>
      <w:pPr>
        <w:pStyle w:val="a6"/>
        <w:spacing w:before="0" w:beforeAutospacing="0" w:after="0" w:afterAutospacing="0"/>
        <w:jc w:val="center"/>
      </w:pPr>
      <w:r>
        <w:rPr>
          <w:b/>
          <w:bCs/>
        </w:rPr>
        <w:t xml:space="preserve">9 класс </w:t>
      </w:r>
      <w:r>
        <w:t>(16 ч)</w:t>
      </w:r>
    </w:p>
    <w:p>
      <w:pPr>
        <w:pStyle w:val="a6"/>
        <w:spacing w:before="0" w:beforeAutospacing="0" w:after="0" w:afterAutospacing="0"/>
        <w:jc w:val="both"/>
      </w:pPr>
      <w:r>
        <w:rPr>
          <w:b/>
          <w:bCs/>
        </w:rPr>
        <w:t xml:space="preserve">Рисунок </w:t>
      </w:r>
      <w:r>
        <w:rPr>
          <w:b/>
        </w:rPr>
        <w:t>(5ч)</w:t>
      </w:r>
    </w:p>
    <w:p>
      <w:pPr>
        <w:pStyle w:val="a6"/>
        <w:spacing w:before="0" w:beforeAutospacing="0" w:after="0" w:afterAutospacing="0"/>
        <w:jc w:val="both"/>
      </w:pPr>
      <w:r>
        <w:t>Систематизация теоретических основ изобразительного искусства (конструктивное строение формы, объема, линейная и воздушная перспектива, светотень, композиция) и их комплексное использование в процессе выполнения учебных заданий.</w:t>
      </w:r>
    </w:p>
    <w:p>
      <w:pPr>
        <w:pStyle w:val="a6"/>
        <w:spacing w:before="0" w:beforeAutospacing="0" w:after="0" w:afterAutospacing="0"/>
        <w:jc w:val="both"/>
      </w:pPr>
      <w:r>
        <w:t>Совершенствование умения использовать выразительные особенности художественных материалов, умения выполнять быстрые наброски и зарисовки.</w:t>
      </w:r>
    </w:p>
    <w:p>
      <w:pPr>
        <w:pStyle w:val="a6"/>
        <w:spacing w:before="0" w:beforeAutospacing="0" w:after="0" w:afterAutospacing="0"/>
        <w:jc w:val="both"/>
      </w:pPr>
      <w:r>
        <w:rPr>
          <w:i/>
          <w:iCs/>
        </w:rPr>
        <w:t>Примерные задания</w:t>
      </w:r>
      <w:r>
        <w:t>:</w:t>
      </w:r>
    </w:p>
    <w:p>
      <w:pPr>
        <w:pStyle w:val="a6"/>
        <w:spacing w:before="0" w:beforeAutospacing="0" w:after="0" w:afterAutospacing="0"/>
        <w:jc w:val="both"/>
      </w:pPr>
      <w:r>
        <w:t>а) графическое выполнение натюрморта с гипсовой моделью;</w:t>
      </w:r>
    </w:p>
    <w:p>
      <w:pPr>
        <w:pStyle w:val="a6"/>
        <w:spacing w:before="0" w:beforeAutospacing="0" w:after="0" w:afterAutospacing="0"/>
        <w:jc w:val="both"/>
      </w:pPr>
      <w:r>
        <w:t>б) выполнение набросков с живых птиц, зверей, человека в движении;</w:t>
      </w:r>
    </w:p>
    <w:p>
      <w:pPr>
        <w:pStyle w:val="a6"/>
        <w:spacing w:before="0" w:beforeAutospacing="0" w:after="0" w:afterAutospacing="0"/>
        <w:jc w:val="both"/>
      </w:pPr>
      <w:r>
        <w:t>в) этюд в цвете букета цветов в вазе.</w:t>
      </w:r>
    </w:p>
    <w:p>
      <w:pPr>
        <w:pStyle w:val="a6"/>
        <w:spacing w:before="0" w:beforeAutospacing="0" w:after="0" w:afterAutospacing="0"/>
        <w:jc w:val="both"/>
      </w:pPr>
      <w:r>
        <w:rPr>
          <w:b/>
          <w:bCs/>
        </w:rPr>
        <w:t xml:space="preserve">Живопись. Композиция </w:t>
      </w:r>
      <w:r>
        <w:rPr>
          <w:b/>
        </w:rPr>
        <w:t>(7ч)</w:t>
      </w:r>
    </w:p>
    <w:p>
      <w:pPr>
        <w:pStyle w:val="a6"/>
        <w:spacing w:before="0" w:beforeAutospacing="0" w:after="0" w:afterAutospacing="0"/>
        <w:jc w:val="both"/>
      </w:pPr>
      <w:r>
        <w:t>Разработка эскиза тематической композиции в цвете. Разработка эскиза графической иллюстрации.</w:t>
      </w:r>
    </w:p>
    <w:p>
      <w:pPr>
        <w:pStyle w:val="a6"/>
        <w:spacing w:before="0" w:beforeAutospacing="0" w:after="0" w:afterAutospacing="0"/>
        <w:jc w:val="both"/>
      </w:pPr>
      <w:r>
        <w:rPr>
          <w:i/>
          <w:iCs/>
        </w:rPr>
        <w:t>Примерные задания</w:t>
      </w:r>
      <w:r>
        <w:t>:</w:t>
      </w:r>
    </w:p>
    <w:p>
      <w:pPr>
        <w:pStyle w:val="a6"/>
        <w:spacing w:before="0" w:beforeAutospacing="0" w:after="0" w:afterAutospacing="0"/>
        <w:jc w:val="both"/>
      </w:pPr>
      <w:r>
        <w:t>а) выполнение композиций на темы: «Из прошлого нашей Родины», «Подвиги русских воинов», «На улицах старой Москвы», «Москва сегодня», «Родной край», «Мой любимый уголок природы», «Мой дом», «Празднование Дня Победы», «Закат солнца на реке», «Утро в деревне», «Горный пейзаж», «Ненастный день в городе», «В семейном кругу», «В гостях у друзей», «Покорение Северного Ледовитого океана», «Утро на космодроме», «В нашей школе», «Герой любимой книги», «Семейный портрет в интерьере», «Зимний день за окном», «Осенний лирический пейзаж», «Весна — время первых гроз и надежд» и др.;</w:t>
      </w:r>
    </w:p>
    <w:p>
      <w:pPr>
        <w:pStyle w:val="a6"/>
        <w:spacing w:before="0" w:beforeAutospacing="0" w:after="0" w:afterAutospacing="0"/>
        <w:jc w:val="both"/>
      </w:pPr>
      <w:r>
        <w:t xml:space="preserve">б) иллюстрирование литературных произведений: «Слово о полку Игореве»; А. С. Пушкин «Метель», стихотворения (по выбору); В. П. Астафьев, рассказы (по выбору); А. Беляев «Остров погибших кораблей»; Ш. Руставели «Витязь в тигровой шкуре», И. Гете «Фауст», Дж. Лондон «Смок </w:t>
      </w:r>
      <w:proofErr w:type="spellStart"/>
      <w:r>
        <w:t>Беллью</w:t>
      </w:r>
      <w:proofErr w:type="spellEnd"/>
      <w:r>
        <w:t xml:space="preserve">», «Маленькая хозяйка большого дома», рассказы (по выбору); В. Скотт «Айвенго», Р. Стивенсон «Остров сокровищ», В. Шекспир «Ромео и Джульетта»; сказки народов России (по выбору); легенды и мифы Древней Греции и Древнего Рима (по выбору); М. Ю. Лермонтов «Демон», </w:t>
      </w:r>
      <w:r>
        <w:lastRenderedPageBreak/>
        <w:t>стихотворения (по выбору); Н. В. Гоголь «Вечера на хуторе близ Диканьки»; Майн Рид «Всадник без головы»; Г. </w:t>
      </w:r>
      <w:proofErr w:type="spellStart"/>
      <w:r>
        <w:t>Троепольский</w:t>
      </w:r>
      <w:proofErr w:type="spellEnd"/>
      <w:r>
        <w:t xml:space="preserve"> «Белый Бим Черное ухо».</w:t>
      </w:r>
    </w:p>
    <w:p>
      <w:pPr>
        <w:pStyle w:val="a6"/>
        <w:spacing w:before="0" w:beforeAutospacing="0" w:after="0" w:afterAutospacing="0"/>
        <w:jc w:val="both"/>
      </w:pPr>
      <w:r>
        <w:rPr>
          <w:b/>
          <w:bCs/>
        </w:rPr>
        <w:t xml:space="preserve">Декоративная работа, художественное конструирование и дизайн </w:t>
      </w:r>
      <w:r>
        <w:rPr>
          <w:b/>
        </w:rPr>
        <w:t>(4ч)</w:t>
      </w:r>
    </w:p>
    <w:p>
      <w:pPr>
        <w:pStyle w:val="a6"/>
        <w:spacing w:before="0" w:beforeAutospacing="0" w:after="0" w:afterAutospacing="0"/>
        <w:jc w:val="both"/>
      </w:pPr>
      <w:r>
        <w:t>Знакомство с основами художественного конструирования предметов быта; мебели, автомашин разного типа, самолетов и т. п.</w:t>
      </w:r>
    </w:p>
    <w:p>
      <w:pPr>
        <w:pStyle w:val="a6"/>
        <w:spacing w:before="0" w:beforeAutospacing="0" w:after="0" w:afterAutospacing="0"/>
        <w:jc w:val="both"/>
      </w:pPr>
      <w:r>
        <w:t>Выполнение дизайнерских проектов промышленных изделий. Использование возможностей компьютерной графики. Конструирование, преобразование, моделирование формы изделий.</w:t>
      </w:r>
    </w:p>
    <w:p>
      <w:pPr>
        <w:pStyle w:val="a6"/>
        <w:spacing w:before="0" w:beforeAutospacing="0" w:after="0" w:afterAutospacing="0"/>
        <w:jc w:val="both"/>
      </w:pPr>
      <w:r>
        <w:t>Особенности современного интерьера, его предметное наполнение.</w:t>
      </w:r>
    </w:p>
    <w:p>
      <w:pPr>
        <w:pStyle w:val="a6"/>
        <w:spacing w:before="0" w:beforeAutospacing="0" w:after="0" w:afterAutospacing="0"/>
        <w:jc w:val="both"/>
      </w:pPr>
      <w:r>
        <w:rPr>
          <w:i/>
          <w:iCs/>
        </w:rPr>
        <w:t>Примерные задания</w:t>
      </w:r>
      <w:r>
        <w:t>:</w:t>
      </w:r>
    </w:p>
    <w:p>
      <w:pPr>
        <w:pStyle w:val="a6"/>
        <w:spacing w:before="0" w:beforeAutospacing="0" w:after="0" w:afterAutospacing="0"/>
        <w:jc w:val="both"/>
      </w:pPr>
      <w:r>
        <w:t>а) выполнение эскизов предметов быта, мебели;</w:t>
      </w:r>
    </w:p>
    <w:p>
      <w:pPr>
        <w:pStyle w:val="a6"/>
        <w:spacing w:before="0" w:beforeAutospacing="0" w:after="0" w:afterAutospacing="0"/>
        <w:jc w:val="both"/>
      </w:pPr>
      <w:r>
        <w:t>б) выполнение дизайн-проектов современной техники.</w:t>
      </w:r>
    </w:p>
    <w:p>
      <w:pPr>
        <w:pStyle w:val="a6"/>
        <w:spacing w:before="0" w:beforeAutospacing="0" w:after="0" w:afterAutospacing="0"/>
        <w:jc w:val="both"/>
      </w:pPr>
      <w:r>
        <w:rPr>
          <w:i/>
          <w:iCs/>
        </w:rPr>
        <w:t>Проект</w:t>
      </w:r>
      <w:r>
        <w:t>:</w:t>
      </w:r>
    </w:p>
    <w:p>
      <w:pPr>
        <w:pStyle w:val="a6"/>
        <w:spacing w:before="0" w:beforeAutospacing="0" w:after="0" w:afterAutospacing="0"/>
        <w:jc w:val="both"/>
      </w:pPr>
      <w:r>
        <w:t xml:space="preserve">разработка </w:t>
      </w:r>
      <w:hyperlink r:id="rId17" w:tooltip="Дизайн интерьера" w:history="1">
        <w:r>
          <w:rPr>
            <w:rStyle w:val="a9"/>
            <w:color w:val="auto"/>
          </w:rPr>
          <w:t>дизайн-проекта интерьера</w:t>
        </w:r>
      </w:hyperlink>
      <w:r>
        <w:t>, его предметное наполнение с разной степенью подробности;</w:t>
      </w:r>
    </w:p>
    <w:p>
      <w:pPr>
        <w:pStyle w:val="a6"/>
        <w:spacing w:before="0" w:beforeAutospacing="0" w:after="0" w:afterAutospacing="0"/>
        <w:jc w:val="both"/>
      </w:pPr>
      <w:r>
        <w:t>— </w:t>
      </w:r>
      <w:hyperlink r:id="rId18" w:tooltip="Пояснительные записки" w:history="1">
        <w:r>
          <w:rPr>
            <w:rStyle w:val="a9"/>
            <w:color w:val="auto"/>
          </w:rPr>
          <w:t>пояснительная записка</w:t>
        </w:r>
      </w:hyperlink>
      <w:r>
        <w:t>;</w:t>
      </w:r>
    </w:p>
    <w:p>
      <w:pPr>
        <w:pStyle w:val="a6"/>
        <w:spacing w:before="0" w:beforeAutospacing="0" w:after="0" w:afterAutospacing="0"/>
        <w:jc w:val="both"/>
      </w:pPr>
      <w:r>
        <w:t>— фронтальная перспектива со смещением точки схода от центра симметрии;</w:t>
      </w:r>
    </w:p>
    <w:p>
      <w:pPr>
        <w:pStyle w:val="a6"/>
        <w:spacing w:before="0" w:beforeAutospacing="0" w:after="0" w:afterAutospacing="0"/>
        <w:jc w:val="both"/>
      </w:pPr>
      <w:r>
        <w:t>— элементы интерьера.</w:t>
      </w:r>
    </w:p>
    <w:p>
      <w:pPr>
        <w:pStyle w:val="a5"/>
        <w:spacing w:line="240" w:lineRule="atLeast"/>
        <w:ind w:left="720"/>
        <w:contextualSpacing/>
        <w:rPr>
          <w:rFonts w:ascii="Times New Roman" w:hAnsi="Times New Roman"/>
          <w:b/>
          <w:sz w:val="24"/>
          <w:szCs w:val="24"/>
        </w:rPr>
        <w:sectPr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6.Тематическое планирование.</w:t>
      </w:r>
    </w:p>
    <w:p>
      <w:pPr>
        <w:pStyle w:val="a5"/>
        <w:spacing w:line="240" w:lineRule="atLeast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9 класс </w:t>
      </w:r>
      <w:r>
        <w:rPr>
          <w:rFonts w:ascii="Times New Roman" w:hAnsi="Times New Roman"/>
          <w:b/>
          <w:sz w:val="24"/>
          <w:szCs w:val="24"/>
        </w:rPr>
        <w:t>(16 ч)</w:t>
      </w:r>
    </w:p>
    <w:tbl>
      <w:tblPr>
        <w:tblW w:w="10643" w:type="dxa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3969"/>
        <w:gridCol w:w="3090"/>
        <w:gridCol w:w="2864"/>
      </w:tblGrid>
      <w:tr>
        <w:tc>
          <w:tcPr>
            <w:tcW w:w="720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59" w:type="dxa"/>
            <w:gridSpan w:val="2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учебного курса</w:t>
            </w:r>
          </w:p>
        </w:tc>
        <w:tc>
          <w:tcPr>
            <w:tcW w:w="28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>
        <w:trPr>
          <w:trHeight w:val="241"/>
        </w:trPr>
        <w:tc>
          <w:tcPr>
            <w:tcW w:w="720" w:type="dxa"/>
            <w:vMerge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Рисунок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(10ч)</w:t>
            </w:r>
          </w:p>
        </w:tc>
        <w:tc>
          <w:tcPr>
            <w:tcW w:w="28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rPr>
          <w:trHeight w:val="367"/>
        </w:trPr>
        <w:tc>
          <w:tcPr>
            <w:tcW w:w="72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1-2</w:t>
            </w:r>
          </w:p>
        </w:tc>
        <w:tc>
          <w:tcPr>
            <w:tcW w:w="3969" w:type="dxa"/>
            <w:tcBorders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Рисование деталей головы человека.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Поэтапное рисование гипсовых слепков носа.</w:t>
            </w:r>
          </w:p>
        </w:tc>
        <w:tc>
          <w:tcPr>
            <w:tcW w:w="3090" w:type="dxa"/>
            <w:tcBorders>
              <w:lef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>
        <w:trPr>
          <w:trHeight w:val="365"/>
        </w:trPr>
        <w:tc>
          <w:tcPr>
            <w:tcW w:w="72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3-4</w:t>
            </w:r>
          </w:p>
        </w:tc>
        <w:tc>
          <w:tcPr>
            <w:tcW w:w="3969" w:type="dxa"/>
            <w:tcBorders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Рисование деталей головы человека.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Поэтапное рисование гипсовых слепков глаза.</w:t>
            </w:r>
          </w:p>
        </w:tc>
        <w:tc>
          <w:tcPr>
            <w:tcW w:w="3090" w:type="dxa"/>
            <w:tcBorders>
              <w:lef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2</w:t>
            </w:r>
          </w:p>
        </w:tc>
      </w:tr>
      <w:tr>
        <w:trPr>
          <w:trHeight w:val="365"/>
        </w:trPr>
        <w:tc>
          <w:tcPr>
            <w:tcW w:w="72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5-6</w:t>
            </w:r>
          </w:p>
        </w:tc>
        <w:tc>
          <w:tcPr>
            <w:tcW w:w="3969" w:type="dxa"/>
            <w:tcBorders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3.   Рисование деталей головы человека.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Поэтапное рисование гипсовых слепков губ.</w:t>
            </w:r>
          </w:p>
        </w:tc>
        <w:tc>
          <w:tcPr>
            <w:tcW w:w="3090" w:type="dxa"/>
            <w:tcBorders>
              <w:lef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2</w:t>
            </w:r>
          </w:p>
        </w:tc>
      </w:tr>
      <w:tr>
        <w:trPr>
          <w:trHeight w:val="365"/>
        </w:trPr>
        <w:tc>
          <w:tcPr>
            <w:tcW w:w="72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7-8</w:t>
            </w:r>
          </w:p>
        </w:tc>
        <w:tc>
          <w:tcPr>
            <w:tcW w:w="3969" w:type="dxa"/>
            <w:tcBorders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4. Рисование деталей головы человека.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Поэтапное рисование гипсовых слепков уха.</w:t>
            </w:r>
          </w:p>
        </w:tc>
        <w:tc>
          <w:tcPr>
            <w:tcW w:w="3090" w:type="dxa"/>
            <w:tcBorders>
              <w:lef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2</w:t>
            </w:r>
          </w:p>
        </w:tc>
      </w:tr>
      <w:tr>
        <w:trPr>
          <w:trHeight w:val="365"/>
        </w:trPr>
        <w:tc>
          <w:tcPr>
            <w:tcW w:w="72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3969" w:type="dxa"/>
            <w:tcBorders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5.Рисование гипсовой античной головы.</w:t>
            </w:r>
          </w:p>
        </w:tc>
        <w:tc>
          <w:tcPr>
            <w:tcW w:w="3090" w:type="dxa"/>
            <w:tcBorders>
              <w:lef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2</w:t>
            </w:r>
          </w:p>
        </w:tc>
      </w:tr>
      <w:tr>
        <w:trPr>
          <w:trHeight w:val="319"/>
        </w:trPr>
        <w:tc>
          <w:tcPr>
            <w:tcW w:w="72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nil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Живопись и композиция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(14ч)</w:t>
            </w:r>
          </w:p>
        </w:tc>
        <w:tc>
          <w:tcPr>
            <w:tcW w:w="3090" w:type="dxa"/>
            <w:tcBorders>
              <w:lef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6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32"/>
        </w:trPr>
        <w:tc>
          <w:tcPr>
            <w:tcW w:w="72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3969" w:type="dxa"/>
            <w:tcBorders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6.Живописное решение интерьера.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Интерьер при естественном освещении</w:t>
            </w:r>
          </w:p>
        </w:tc>
        <w:tc>
          <w:tcPr>
            <w:tcW w:w="3090" w:type="dxa"/>
            <w:tcBorders>
              <w:lef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6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>
        <w:trPr>
          <w:trHeight w:val="316"/>
        </w:trPr>
        <w:tc>
          <w:tcPr>
            <w:tcW w:w="72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13-14</w:t>
            </w:r>
          </w:p>
        </w:tc>
        <w:tc>
          <w:tcPr>
            <w:tcW w:w="3969" w:type="dxa"/>
            <w:tcBorders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7.Интерьер при искусственном освещении</w:t>
            </w:r>
          </w:p>
        </w:tc>
        <w:tc>
          <w:tcPr>
            <w:tcW w:w="3090" w:type="dxa"/>
            <w:tcBorders>
              <w:lef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6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2</w:t>
            </w:r>
          </w:p>
        </w:tc>
      </w:tr>
      <w:tr>
        <w:trPr>
          <w:trHeight w:val="316"/>
        </w:trPr>
        <w:tc>
          <w:tcPr>
            <w:tcW w:w="72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15-16</w:t>
            </w:r>
          </w:p>
        </w:tc>
        <w:tc>
          <w:tcPr>
            <w:tcW w:w="3969" w:type="dxa"/>
            <w:tcBorders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8.Живописный портрет. Портрет в технике гризайль</w:t>
            </w:r>
          </w:p>
        </w:tc>
        <w:tc>
          <w:tcPr>
            <w:tcW w:w="3090" w:type="dxa"/>
            <w:tcBorders>
              <w:lef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6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>
        <w:trPr>
          <w:trHeight w:val="316"/>
        </w:trPr>
        <w:tc>
          <w:tcPr>
            <w:tcW w:w="72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17-18</w:t>
            </w:r>
          </w:p>
        </w:tc>
        <w:tc>
          <w:tcPr>
            <w:tcW w:w="3969" w:type="dxa"/>
            <w:tcBorders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9.Этюды головы человека. Создание портретного образа.</w:t>
            </w:r>
          </w:p>
        </w:tc>
        <w:tc>
          <w:tcPr>
            <w:tcW w:w="3090" w:type="dxa"/>
            <w:tcBorders>
              <w:lef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2</w:t>
            </w:r>
          </w:p>
        </w:tc>
      </w:tr>
      <w:tr>
        <w:trPr>
          <w:trHeight w:val="316"/>
        </w:trPr>
        <w:tc>
          <w:tcPr>
            <w:tcW w:w="72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19-20</w:t>
            </w:r>
          </w:p>
        </w:tc>
        <w:tc>
          <w:tcPr>
            <w:tcW w:w="3969" w:type="dxa"/>
            <w:tcBorders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10.Основные художественные средства</w:t>
            </w:r>
          </w:p>
        </w:tc>
        <w:tc>
          <w:tcPr>
            <w:tcW w:w="3090" w:type="dxa"/>
            <w:tcBorders>
              <w:lef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2</w:t>
            </w:r>
          </w:p>
        </w:tc>
      </w:tr>
      <w:tr>
        <w:trPr>
          <w:trHeight w:val="316"/>
        </w:trPr>
        <w:tc>
          <w:tcPr>
            <w:tcW w:w="72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21-22</w:t>
            </w:r>
          </w:p>
        </w:tc>
        <w:tc>
          <w:tcPr>
            <w:tcW w:w="3969" w:type="dxa"/>
            <w:tcBorders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11.Доминирующий цвет и акцент</w:t>
            </w:r>
          </w:p>
        </w:tc>
        <w:tc>
          <w:tcPr>
            <w:tcW w:w="3090" w:type="dxa"/>
            <w:tcBorders>
              <w:lef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2</w:t>
            </w:r>
          </w:p>
        </w:tc>
      </w:tr>
      <w:tr>
        <w:trPr>
          <w:trHeight w:val="316"/>
        </w:trPr>
        <w:tc>
          <w:tcPr>
            <w:tcW w:w="72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23-24</w:t>
            </w:r>
          </w:p>
        </w:tc>
        <w:tc>
          <w:tcPr>
            <w:tcW w:w="3969" w:type="dxa"/>
            <w:tcBorders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12.Композиция в живописи великих художников</w:t>
            </w:r>
          </w:p>
        </w:tc>
        <w:tc>
          <w:tcPr>
            <w:tcW w:w="3090" w:type="dxa"/>
            <w:tcBorders>
              <w:lef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2</w:t>
            </w:r>
          </w:p>
        </w:tc>
      </w:tr>
      <w:tr>
        <w:trPr>
          <w:trHeight w:val="170"/>
        </w:trPr>
        <w:tc>
          <w:tcPr>
            <w:tcW w:w="72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nil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Декоративная работа, художественное конструирование и дизайн (10ч)</w:t>
            </w:r>
          </w:p>
        </w:tc>
        <w:tc>
          <w:tcPr>
            <w:tcW w:w="3090" w:type="dxa"/>
            <w:tcBorders>
              <w:lef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64" w:type="dxa"/>
            <w:tcBorders>
              <w:lef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136"/>
        </w:trPr>
        <w:tc>
          <w:tcPr>
            <w:tcW w:w="72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25-26</w:t>
            </w:r>
          </w:p>
        </w:tc>
        <w:tc>
          <w:tcPr>
            <w:tcW w:w="3969" w:type="dxa"/>
            <w:tcBorders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13.Средовой дизайн. Ландшафный дизайн.</w:t>
            </w:r>
          </w:p>
        </w:tc>
        <w:tc>
          <w:tcPr>
            <w:tcW w:w="3090" w:type="dxa"/>
            <w:tcBorders>
              <w:lef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tcBorders>
              <w:lef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2</w:t>
            </w:r>
          </w:p>
        </w:tc>
      </w:tr>
      <w:tr>
        <w:trPr>
          <w:trHeight w:val="98"/>
        </w:trPr>
        <w:tc>
          <w:tcPr>
            <w:tcW w:w="72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27-28</w:t>
            </w:r>
          </w:p>
        </w:tc>
        <w:tc>
          <w:tcPr>
            <w:tcW w:w="3969" w:type="dxa"/>
            <w:tcBorders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14.Архитектурный дизайн</w:t>
            </w:r>
          </w:p>
        </w:tc>
        <w:tc>
          <w:tcPr>
            <w:tcW w:w="3090" w:type="dxa"/>
            <w:tcBorders>
              <w:lef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tcBorders>
              <w:lef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2</w:t>
            </w:r>
          </w:p>
        </w:tc>
      </w:tr>
      <w:tr>
        <w:trPr>
          <w:trHeight w:val="204"/>
        </w:trPr>
        <w:tc>
          <w:tcPr>
            <w:tcW w:w="720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3969" w:type="dxa"/>
            <w:tcBorders>
              <w:right w:val="nil"/>
            </w:tcBorders>
            <w:hideMark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15.Проектирование интерьера</w:t>
            </w:r>
          </w:p>
        </w:tc>
        <w:tc>
          <w:tcPr>
            <w:tcW w:w="3090" w:type="dxa"/>
            <w:tcBorders>
              <w:lef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tcBorders>
              <w:lef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2</w:t>
            </w:r>
          </w:p>
        </w:tc>
      </w:tr>
      <w:tr>
        <w:trPr>
          <w:trHeight w:val="1075"/>
        </w:trPr>
        <w:tc>
          <w:tcPr>
            <w:tcW w:w="720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31-34</w:t>
            </w:r>
          </w:p>
        </w:tc>
        <w:tc>
          <w:tcPr>
            <w:tcW w:w="3969" w:type="dxa"/>
            <w:tcBorders>
              <w:right w:val="nil"/>
            </w:tcBorders>
            <w:hideMark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16.Проектирование интерьера</w:t>
            </w:r>
          </w:p>
        </w:tc>
        <w:tc>
          <w:tcPr>
            <w:tcW w:w="3090" w:type="dxa"/>
            <w:tcBorders>
              <w:lef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tcBorders>
              <w:lef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4</w:t>
            </w:r>
          </w:p>
        </w:tc>
      </w:tr>
      <w:tr>
        <w:trPr>
          <w:trHeight w:val="150"/>
        </w:trPr>
        <w:tc>
          <w:tcPr>
            <w:tcW w:w="720" w:type="dxa"/>
            <w:shd w:val="clear" w:color="auto" w:fill="auto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nil"/>
            </w:tcBorders>
            <w:hideMark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Всего:34 часов</w:t>
            </w:r>
          </w:p>
        </w:tc>
        <w:tc>
          <w:tcPr>
            <w:tcW w:w="3090" w:type="dxa"/>
            <w:tcBorders>
              <w:lef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tcBorders>
              <w:lef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pStyle w:val="a5"/>
        <w:spacing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>
      <w:pPr>
        <w:pStyle w:val="a5"/>
        <w:spacing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>
      <w:pPr>
        <w:shd w:val="clear" w:color="auto" w:fill="FFFFFF"/>
        <w:spacing w:line="467" w:lineRule="atLeast"/>
        <w:ind w:left="567" w:hanging="993"/>
        <w:jc w:val="both"/>
        <w:rPr>
          <w:b/>
          <w:color w:val="000000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                              Система оценки планируемых результатов</w:t>
      </w:r>
      <w:r>
        <w:rPr>
          <w:b/>
          <w:color w:val="000000"/>
        </w:rPr>
        <w:t>.</w:t>
      </w:r>
    </w:p>
    <w:p>
      <w:pPr>
        <w:shd w:val="clear" w:color="auto" w:fill="FFFFFF"/>
        <w:spacing w:line="467" w:lineRule="atLeast"/>
        <w:jc w:val="both"/>
        <w:rPr>
          <w:color w:val="000000"/>
        </w:rPr>
      </w:pPr>
    </w:p>
    <w:p>
      <w:pPr>
        <w:shd w:val="clear" w:color="auto" w:fill="FFFFFF"/>
        <w:spacing w:line="438" w:lineRule="atLeast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Критерии и система оценки творческой работы.</w:t>
      </w:r>
      <w:r>
        <w:rPr>
          <w:rFonts w:ascii="Times New Roman" w:hAnsi="Times New Roman"/>
          <w:color w:val="000000"/>
          <w:sz w:val="24"/>
          <w:szCs w:val="24"/>
        </w:rPr>
        <w:t> Из всех этих компонентов складывается     общая оценка работы обучающегося.</w:t>
      </w:r>
    </w:p>
    <w:p>
      <w:pPr>
        <w:numPr>
          <w:ilvl w:val="0"/>
          <w:numId w:val="26"/>
        </w:numPr>
        <w:shd w:val="clear" w:color="auto" w:fill="FFFFFF"/>
        <w:spacing w:after="0" w:line="467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>
      <w:pPr>
        <w:numPr>
          <w:ilvl w:val="0"/>
          <w:numId w:val="26"/>
        </w:numPr>
        <w:shd w:val="clear" w:color="auto" w:fill="FFFFFF"/>
        <w:spacing w:after="0" w:line="467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>
      <w:pPr>
        <w:numPr>
          <w:ilvl w:val="0"/>
          <w:numId w:val="26"/>
        </w:numPr>
        <w:shd w:val="clear" w:color="auto" w:fill="FFFFFF"/>
        <w:spacing w:after="0" w:line="467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 работы. Аккуратность всей работы.</w:t>
      </w:r>
    </w:p>
    <w:p>
      <w:pPr>
        <w:shd w:val="clear" w:color="auto" w:fill="FFFFFF"/>
        <w:spacing w:line="438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Формы контроля уровня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</w:rPr>
        <w:t>обученности</w:t>
      </w:r>
      <w:proofErr w:type="spellEnd"/>
    </w:p>
    <w:p>
      <w:pPr>
        <w:numPr>
          <w:ilvl w:val="0"/>
          <w:numId w:val="27"/>
        </w:numPr>
        <w:shd w:val="clear" w:color="auto" w:fill="FFFFFF"/>
        <w:spacing w:after="0" w:line="467" w:lineRule="atLeast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Викторины</w:t>
      </w:r>
    </w:p>
    <w:p>
      <w:pPr>
        <w:numPr>
          <w:ilvl w:val="0"/>
          <w:numId w:val="27"/>
        </w:numPr>
        <w:shd w:val="clear" w:color="auto" w:fill="FFFFFF"/>
        <w:spacing w:after="0" w:line="467" w:lineRule="atLeast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Кроссворды</w:t>
      </w:r>
    </w:p>
    <w:p>
      <w:pPr>
        <w:numPr>
          <w:ilvl w:val="0"/>
          <w:numId w:val="27"/>
        </w:numPr>
        <w:shd w:val="clear" w:color="auto" w:fill="FFFFFF"/>
        <w:spacing w:after="0" w:line="467" w:lineRule="atLeast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Отчетные выставки творческих  (индивидуальных и коллективных) работ</w:t>
      </w:r>
    </w:p>
    <w:p>
      <w:pPr>
        <w:numPr>
          <w:ilvl w:val="0"/>
          <w:numId w:val="27"/>
        </w:numPr>
        <w:shd w:val="clear" w:color="auto" w:fill="FFFFFF"/>
        <w:spacing w:after="0" w:line="467" w:lineRule="atLeast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Тестирование</w:t>
      </w:r>
    </w:p>
    <w:p>
      <w:pPr>
        <w:shd w:val="clear" w:color="auto" w:fill="FFFFFF"/>
        <w:spacing w:line="438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Критерии оценивания детских работ по Изобразительному искусству.</w:t>
      </w:r>
    </w:p>
    <w:p>
      <w:pPr>
        <w:shd w:val="clear" w:color="auto" w:fill="FFFFFF"/>
        <w:ind w:left="72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 связи с тем что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практическая часть урока составляет 15-20 минут критерии оценивания детских работ по Изобразительному искусству следующие:</w:t>
      </w:r>
    </w:p>
    <w:p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"отлично" -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 работа выполнена в соответствии вышеназванным требованиям, в ней раскрыта  поставленная проблема, сформулированы выводы, имеющие теоретическую  и, – или практическую направленность для современного общества.                </w:t>
      </w:r>
    </w:p>
    <w:p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"хорошо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"  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 работа выполнена в соответствии вышеназванным требованиям, в ней раскрыта  поставленная проблема, однако, выводы сформулированы не четко, не достаточно раскрыто  теоретическое  и, – или практическое значение выполненной работы.</w:t>
      </w:r>
    </w:p>
    <w:p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"удовлетворительно"- </w:t>
      </w:r>
      <w:r>
        <w:rPr>
          <w:rFonts w:ascii="Times New Roman" w:hAnsi="Times New Roman"/>
          <w:color w:val="000000"/>
          <w:sz w:val="24"/>
          <w:szCs w:val="24"/>
        </w:rPr>
        <w:t xml:space="preserve">работа выполнена в соответствии вышеназванным требованиям, в ней не достаточно четко сформулирована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проблема,  выводы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сформулированы не четко, не достаточно раскрыто ее теоретическое  и, – или практическое значение.</w:t>
      </w:r>
    </w:p>
    <w:p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"неудовлетворительно"-</w:t>
      </w:r>
      <w:r>
        <w:rPr>
          <w:rFonts w:ascii="Times New Roman" w:hAnsi="Times New Roman"/>
          <w:color w:val="000000"/>
          <w:sz w:val="24"/>
          <w:szCs w:val="24"/>
        </w:rPr>
        <w:t> работа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не выполнена в соответствии с вышеназванными требованиями</w:t>
      </w:r>
    </w:p>
    <w:p>
      <w:pPr>
        <w:pStyle w:val="a5"/>
        <w:spacing w:line="240" w:lineRule="atLeast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>
      <w:pPr>
        <w:pStyle w:val="a5"/>
        <w:spacing w:line="240" w:lineRule="atLeast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>
      <w:pPr>
        <w:pStyle w:val="a5"/>
        <w:spacing w:line="240" w:lineRule="atLeast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>
      <w:pPr>
        <w:pStyle w:val="a5"/>
        <w:spacing w:line="240" w:lineRule="atLeast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>
      <w:pPr>
        <w:pStyle w:val="a5"/>
        <w:spacing w:line="240" w:lineRule="atLeast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>
      <w:pPr>
        <w:pStyle w:val="a5"/>
        <w:spacing w:line="240" w:lineRule="atLeast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>
      <w:pPr>
        <w:pStyle w:val="a5"/>
        <w:spacing w:line="240" w:lineRule="atLeast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>
      <w:pPr>
        <w:pStyle w:val="a5"/>
        <w:spacing w:line="240" w:lineRule="atLeast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Календарно-тематическое планирование. </w:t>
      </w:r>
    </w:p>
    <w:p>
      <w:pPr>
        <w:pStyle w:val="a5"/>
        <w:spacing w:line="240" w:lineRule="atLeast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9 класс </w:t>
      </w:r>
      <w:r>
        <w:rPr>
          <w:rFonts w:ascii="Times New Roman" w:hAnsi="Times New Roman"/>
          <w:b/>
          <w:sz w:val="24"/>
          <w:szCs w:val="24"/>
        </w:rPr>
        <w:t>(16 ч)</w:t>
      </w:r>
    </w:p>
    <w:tbl>
      <w:tblPr>
        <w:tblW w:w="10903" w:type="dxa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2552"/>
        <w:gridCol w:w="708"/>
        <w:gridCol w:w="991"/>
        <w:gridCol w:w="994"/>
        <w:gridCol w:w="5103"/>
      </w:tblGrid>
      <w:tr>
        <w:tc>
          <w:tcPr>
            <w:tcW w:w="555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учебного курса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103" w:type="dxa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>
        <w:trPr>
          <w:trHeight w:val="241"/>
        </w:trPr>
        <w:tc>
          <w:tcPr>
            <w:tcW w:w="555" w:type="dxa"/>
            <w:vMerge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Рисунок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(10ч)</w:t>
            </w:r>
          </w:p>
        </w:tc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9/1</w:t>
            </w:r>
          </w:p>
        </w:tc>
        <w:tc>
          <w:tcPr>
            <w:tcW w:w="9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9/2</w:t>
            </w:r>
          </w:p>
        </w:tc>
        <w:tc>
          <w:tcPr>
            <w:tcW w:w="99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9/3</w:t>
            </w:r>
          </w:p>
        </w:tc>
        <w:tc>
          <w:tcPr>
            <w:tcW w:w="5103" w:type="dxa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rPr>
          <w:trHeight w:val="367"/>
        </w:trPr>
        <w:tc>
          <w:tcPr>
            <w:tcW w:w="55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1-2</w:t>
            </w:r>
          </w:p>
        </w:tc>
        <w:tc>
          <w:tcPr>
            <w:tcW w:w="2552" w:type="dxa"/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Рисование деталей головы человека.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Поэтапное рисование гипсовых слепков носа.</w:t>
            </w:r>
          </w:p>
        </w:tc>
        <w:tc>
          <w:tcPr>
            <w:tcW w:w="70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01.09-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08.09</w:t>
            </w:r>
          </w:p>
        </w:tc>
        <w:tc>
          <w:tcPr>
            <w:tcW w:w="9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07.09-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14.09</w:t>
            </w:r>
          </w:p>
        </w:tc>
        <w:tc>
          <w:tcPr>
            <w:tcW w:w="99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06.09-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13.09</w:t>
            </w:r>
          </w:p>
        </w:tc>
        <w:tc>
          <w:tcPr>
            <w:tcW w:w="5103" w:type="dxa"/>
            <w:vMerge w:val="restart"/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законы и закономерности композиции, конструктивного строения формы, светотени.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учебные рисунки, используя основы изобразительной грамоты.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виды графики, ее основные средства выразительности, различные графические техники и материалы.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представление о творчестве выдающихся русских и зарубежных художников-графиков.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Овладевать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приемами работы карандашом, различными графическими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техниками.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Иметь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элементарные представления об анатомии фигуры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человека.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Давать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пластическую характеристику натуре (при рисовании фигуры человека), ее пропорциональным особенностям,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освещенность, ритмическое строение,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движение.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Создавать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графическими средствами творческие работы</w:t>
            </w:r>
          </w:p>
        </w:tc>
      </w:tr>
      <w:tr>
        <w:trPr>
          <w:trHeight w:val="365"/>
        </w:trPr>
        <w:tc>
          <w:tcPr>
            <w:tcW w:w="55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3-4</w:t>
            </w:r>
          </w:p>
        </w:tc>
        <w:tc>
          <w:tcPr>
            <w:tcW w:w="2552" w:type="dxa"/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Рисование деталей головы человека.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Поэтапное рисование гипсовых слепков глаза.</w:t>
            </w:r>
          </w:p>
        </w:tc>
        <w:tc>
          <w:tcPr>
            <w:tcW w:w="70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15.09-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22.09</w:t>
            </w:r>
          </w:p>
        </w:tc>
        <w:tc>
          <w:tcPr>
            <w:tcW w:w="9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21.09-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28.09</w:t>
            </w:r>
          </w:p>
        </w:tc>
        <w:tc>
          <w:tcPr>
            <w:tcW w:w="99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20.09-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27.09</w:t>
            </w:r>
          </w:p>
        </w:tc>
        <w:tc>
          <w:tcPr>
            <w:tcW w:w="5103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rPr>
          <w:trHeight w:val="365"/>
        </w:trPr>
        <w:tc>
          <w:tcPr>
            <w:tcW w:w="55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5-6</w:t>
            </w:r>
          </w:p>
        </w:tc>
        <w:tc>
          <w:tcPr>
            <w:tcW w:w="2552" w:type="dxa"/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Рисование деталей головы человека.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Поэтапное рисование гипсовых слепков губ.</w:t>
            </w:r>
          </w:p>
        </w:tc>
        <w:tc>
          <w:tcPr>
            <w:tcW w:w="70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29.09-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06.10</w:t>
            </w:r>
          </w:p>
        </w:tc>
        <w:tc>
          <w:tcPr>
            <w:tcW w:w="9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05.10-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12.10</w:t>
            </w:r>
          </w:p>
        </w:tc>
        <w:tc>
          <w:tcPr>
            <w:tcW w:w="99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04.10-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11.10</w:t>
            </w:r>
          </w:p>
        </w:tc>
        <w:tc>
          <w:tcPr>
            <w:tcW w:w="5103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rPr>
          <w:trHeight w:val="365"/>
        </w:trPr>
        <w:tc>
          <w:tcPr>
            <w:tcW w:w="55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7-8</w:t>
            </w:r>
          </w:p>
        </w:tc>
        <w:tc>
          <w:tcPr>
            <w:tcW w:w="2552" w:type="dxa"/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Рисование деталей головы человека.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Поэтапное рисование гипсовых слепков уха.</w:t>
            </w:r>
          </w:p>
        </w:tc>
        <w:tc>
          <w:tcPr>
            <w:tcW w:w="70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13.10-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20.10</w:t>
            </w:r>
          </w:p>
        </w:tc>
        <w:tc>
          <w:tcPr>
            <w:tcW w:w="9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19.10-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26.10</w:t>
            </w:r>
          </w:p>
        </w:tc>
        <w:tc>
          <w:tcPr>
            <w:tcW w:w="99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18.10-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25.10</w:t>
            </w:r>
          </w:p>
        </w:tc>
        <w:tc>
          <w:tcPr>
            <w:tcW w:w="5103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rPr>
          <w:trHeight w:val="1057"/>
        </w:trPr>
        <w:tc>
          <w:tcPr>
            <w:tcW w:w="55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гипсовой античной головы.</w:t>
            </w:r>
          </w:p>
        </w:tc>
        <w:tc>
          <w:tcPr>
            <w:tcW w:w="70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27.10-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10.11</w:t>
            </w:r>
          </w:p>
        </w:tc>
        <w:tc>
          <w:tcPr>
            <w:tcW w:w="9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09.11-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16.11</w:t>
            </w:r>
          </w:p>
        </w:tc>
        <w:tc>
          <w:tcPr>
            <w:tcW w:w="99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08.11-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15.11</w:t>
            </w:r>
          </w:p>
        </w:tc>
        <w:tc>
          <w:tcPr>
            <w:tcW w:w="5103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rPr>
          <w:trHeight w:val="319"/>
        </w:trPr>
        <w:tc>
          <w:tcPr>
            <w:tcW w:w="55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tcBorders>
              <w:right w:val="nil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Живопись и композиция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(14ч)</w:t>
            </w:r>
          </w:p>
        </w:tc>
        <w:tc>
          <w:tcPr>
            <w:tcW w:w="5103" w:type="dxa"/>
            <w:tcBorders>
              <w:lef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32"/>
        </w:trPr>
        <w:tc>
          <w:tcPr>
            <w:tcW w:w="55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Живописное решение интерьера.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Интерьер при естественном освещении</w:t>
            </w:r>
          </w:p>
        </w:tc>
        <w:tc>
          <w:tcPr>
            <w:tcW w:w="70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17.11-24.11</w:t>
            </w:r>
          </w:p>
        </w:tc>
        <w:tc>
          <w:tcPr>
            <w:tcW w:w="9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23.11-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30.11</w:t>
            </w:r>
          </w:p>
        </w:tc>
        <w:tc>
          <w:tcPr>
            <w:tcW w:w="99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22.11-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29.11</w:t>
            </w:r>
          </w:p>
        </w:tc>
        <w:tc>
          <w:tcPr>
            <w:tcW w:w="5103" w:type="dxa"/>
            <w:vMerge w:val="restart"/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приемы живописного изображения интерьера, последовательность работы над ним.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художественные приемы и средства, используемые для создания выразительного портретного образа.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учебные этюды, используя основы изобразительной грамоты.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творческие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мультимедиапроекты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о многообразии художественных средств выразительности, используемых при работе над композицией (контраст и противопоставление, формат, масштаб, колорит и др.) 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этапы работы над композицией, последовательно работать над ней.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над созданием выразительных образов главных героев.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доминанту и акцент для выделения композиционного центра. </w:t>
            </w:r>
          </w:p>
        </w:tc>
      </w:tr>
      <w:tr>
        <w:trPr>
          <w:trHeight w:val="316"/>
        </w:trPr>
        <w:tc>
          <w:tcPr>
            <w:tcW w:w="55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13-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552" w:type="dxa"/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Интерьер при искусственном освещении</w:t>
            </w:r>
          </w:p>
        </w:tc>
        <w:tc>
          <w:tcPr>
            <w:tcW w:w="70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01.12-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08.12</w:t>
            </w:r>
          </w:p>
        </w:tc>
        <w:tc>
          <w:tcPr>
            <w:tcW w:w="9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07.12-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14.12</w:t>
            </w:r>
          </w:p>
        </w:tc>
        <w:tc>
          <w:tcPr>
            <w:tcW w:w="99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06.12-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13.12</w:t>
            </w:r>
          </w:p>
        </w:tc>
        <w:tc>
          <w:tcPr>
            <w:tcW w:w="5103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rPr>
          <w:trHeight w:val="316"/>
        </w:trPr>
        <w:tc>
          <w:tcPr>
            <w:tcW w:w="55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15-16</w:t>
            </w:r>
          </w:p>
        </w:tc>
        <w:tc>
          <w:tcPr>
            <w:tcW w:w="2552" w:type="dxa"/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Живописный портрет. Портрет в технике гризайль</w:t>
            </w:r>
          </w:p>
        </w:tc>
        <w:tc>
          <w:tcPr>
            <w:tcW w:w="70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15.11-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22.12</w:t>
            </w:r>
          </w:p>
        </w:tc>
        <w:tc>
          <w:tcPr>
            <w:tcW w:w="9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21.12-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28.12</w:t>
            </w:r>
          </w:p>
        </w:tc>
        <w:tc>
          <w:tcPr>
            <w:tcW w:w="99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20.12-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27.12</w:t>
            </w:r>
          </w:p>
        </w:tc>
        <w:tc>
          <w:tcPr>
            <w:tcW w:w="5103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rPr>
          <w:trHeight w:val="316"/>
        </w:trPr>
        <w:tc>
          <w:tcPr>
            <w:tcW w:w="55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17-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Этюды головы человека. Создание портретного образа.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29.12-</w:t>
            </w: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12.01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11.01-</w:t>
            </w: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18.01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17.01-</w:t>
            </w: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24.01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rPr>
          <w:trHeight w:val="316"/>
        </w:trPr>
        <w:tc>
          <w:tcPr>
            <w:tcW w:w="55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19-20</w:t>
            </w:r>
          </w:p>
        </w:tc>
        <w:tc>
          <w:tcPr>
            <w:tcW w:w="2552" w:type="dxa"/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художественные средства</w:t>
            </w:r>
          </w:p>
        </w:tc>
        <w:tc>
          <w:tcPr>
            <w:tcW w:w="70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19.01-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26.01</w:t>
            </w:r>
          </w:p>
        </w:tc>
        <w:tc>
          <w:tcPr>
            <w:tcW w:w="9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25.01-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01.02</w:t>
            </w:r>
          </w:p>
        </w:tc>
        <w:tc>
          <w:tcPr>
            <w:tcW w:w="99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31.01-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07.02</w:t>
            </w:r>
          </w:p>
        </w:tc>
        <w:tc>
          <w:tcPr>
            <w:tcW w:w="5103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rPr>
          <w:trHeight w:val="316"/>
        </w:trPr>
        <w:tc>
          <w:tcPr>
            <w:tcW w:w="55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21-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552" w:type="dxa"/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Доминирующий цвет и акцент</w:t>
            </w:r>
          </w:p>
        </w:tc>
        <w:tc>
          <w:tcPr>
            <w:tcW w:w="70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02.02-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09.02</w:t>
            </w:r>
          </w:p>
        </w:tc>
        <w:tc>
          <w:tcPr>
            <w:tcW w:w="9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08.02-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15.02</w:t>
            </w:r>
          </w:p>
        </w:tc>
        <w:tc>
          <w:tcPr>
            <w:tcW w:w="99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14.02-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21.02</w:t>
            </w:r>
          </w:p>
        </w:tc>
        <w:tc>
          <w:tcPr>
            <w:tcW w:w="5103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rPr>
          <w:trHeight w:val="316"/>
        </w:trPr>
        <w:tc>
          <w:tcPr>
            <w:tcW w:w="55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23-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552" w:type="dxa"/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Композиция в живописи великих художников</w:t>
            </w:r>
          </w:p>
        </w:tc>
        <w:tc>
          <w:tcPr>
            <w:tcW w:w="70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16.02-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02.03</w:t>
            </w:r>
          </w:p>
        </w:tc>
        <w:tc>
          <w:tcPr>
            <w:tcW w:w="9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22.02-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01.03</w:t>
            </w:r>
          </w:p>
        </w:tc>
        <w:tc>
          <w:tcPr>
            <w:tcW w:w="99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28.02-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07.03</w:t>
            </w:r>
          </w:p>
        </w:tc>
        <w:tc>
          <w:tcPr>
            <w:tcW w:w="5103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rPr>
          <w:trHeight w:val="170"/>
        </w:trPr>
        <w:tc>
          <w:tcPr>
            <w:tcW w:w="55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8" w:type="dxa"/>
            <w:gridSpan w:val="5"/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Декоративная работа, художественное конструирование и дизайн (10ч)</w:t>
            </w:r>
          </w:p>
        </w:tc>
      </w:tr>
      <w:tr>
        <w:trPr>
          <w:trHeight w:val="136"/>
        </w:trPr>
        <w:tc>
          <w:tcPr>
            <w:tcW w:w="55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25-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552" w:type="dxa"/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Средовой дизайн. Ландшафный дизайн.</w:t>
            </w:r>
          </w:p>
        </w:tc>
        <w:tc>
          <w:tcPr>
            <w:tcW w:w="70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09.03-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23.03</w:t>
            </w:r>
          </w:p>
        </w:tc>
        <w:tc>
          <w:tcPr>
            <w:tcW w:w="9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15.03-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22.03</w:t>
            </w:r>
          </w:p>
        </w:tc>
        <w:tc>
          <w:tcPr>
            <w:tcW w:w="99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14.03-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21.03</w:t>
            </w:r>
          </w:p>
        </w:tc>
        <w:tc>
          <w:tcPr>
            <w:tcW w:w="5103" w:type="dxa"/>
            <w:vMerge w:val="restart"/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художественной, конструкторской и рекламной графики.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элементарные представления о компьютерной графике 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ее в практической деятельности.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/>
                <w:sz w:val="24"/>
                <w:szCs w:val="24"/>
              </w:rPr>
              <w:t>эскизное решение пространства интерьера согласно его функциональному предназначению.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Разрабатывать,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эскизы печатной продукции. </w:t>
            </w:r>
          </w:p>
        </w:tc>
      </w:tr>
      <w:tr>
        <w:trPr>
          <w:trHeight w:val="98"/>
        </w:trPr>
        <w:tc>
          <w:tcPr>
            <w:tcW w:w="55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27-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Архитектурный дизайн</w:t>
            </w:r>
          </w:p>
        </w:tc>
        <w:tc>
          <w:tcPr>
            <w:tcW w:w="70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05.04-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13.04</w:t>
            </w:r>
          </w:p>
        </w:tc>
        <w:tc>
          <w:tcPr>
            <w:tcW w:w="9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05.04-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12.04</w:t>
            </w:r>
          </w:p>
        </w:tc>
        <w:tc>
          <w:tcPr>
            <w:tcW w:w="99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04.04-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11.04</w:t>
            </w:r>
          </w:p>
        </w:tc>
        <w:tc>
          <w:tcPr>
            <w:tcW w:w="5103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rPr>
          <w:trHeight w:val="204"/>
        </w:trPr>
        <w:tc>
          <w:tcPr>
            <w:tcW w:w="555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hideMark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интерьера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20.04-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19.04-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994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18.04-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5103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rPr>
          <w:trHeight w:val="70"/>
        </w:trPr>
        <w:tc>
          <w:tcPr>
            <w:tcW w:w="555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hideMark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интерьера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05-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03.05-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994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02.05-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5103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0903" w:type="dxa"/>
            <w:gridSpan w:val="6"/>
          </w:tcPr>
          <w:p>
            <w:pPr>
              <w:pStyle w:val="a5"/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Всего:34 часа                                                          33 часа</w:t>
            </w:r>
          </w:p>
        </w:tc>
      </w:tr>
    </w:tbl>
    <w:p>
      <w:pPr>
        <w:pStyle w:val="a5"/>
        <w:spacing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>
      <w:pPr>
        <w:pStyle w:val="a5"/>
        <w:spacing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>
      <w:pPr>
        <w:pStyle w:val="a5"/>
        <w:spacing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>
      <w:pPr>
        <w:pStyle w:val="a5"/>
        <w:spacing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>
      <w:pPr>
        <w:pStyle w:val="a5"/>
        <w:spacing w:line="240" w:lineRule="atLeast"/>
        <w:contextualSpacing/>
        <w:rPr>
          <w:rFonts w:ascii="Times New Roman" w:hAnsi="Times New Roman"/>
          <w:b/>
          <w:sz w:val="24"/>
          <w:szCs w:val="24"/>
        </w:rPr>
        <w:sectPr>
          <w:pgSz w:w="11906" w:h="16838"/>
          <w:pgMar w:top="851" w:right="567" w:bottom="1134" w:left="426" w:header="709" w:footer="709" w:gutter="0"/>
          <w:cols w:space="708"/>
          <w:docGrid w:linePitch="360"/>
        </w:sectPr>
      </w:pPr>
    </w:p>
    <w:p>
      <w:pPr>
        <w:pStyle w:val="a5"/>
        <w:spacing w:line="240" w:lineRule="atLeast"/>
        <w:ind w:left="-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Описание </w:t>
      </w:r>
      <w:proofErr w:type="spellStart"/>
      <w:r>
        <w:rPr>
          <w:rFonts w:ascii="Times New Roman" w:hAnsi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методического и материально - технического обеспечения образовательного процесса</w:t>
      </w:r>
    </w:p>
    <w:p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>
      <w:pPr>
        <w:pStyle w:val="a6"/>
        <w:spacing w:before="0" w:beforeAutospacing="0" w:after="0" w:afterAutospacing="0"/>
      </w:pPr>
      <w:r>
        <w:rPr>
          <w:b/>
          <w:bCs/>
        </w:rPr>
        <w:t>Учебно-методический комплекс</w:t>
      </w:r>
    </w:p>
    <w:p>
      <w:pPr>
        <w:pStyle w:val="a6"/>
        <w:spacing w:before="0" w:beforeAutospacing="0" w:after="0" w:afterAutospacing="0"/>
      </w:pPr>
      <w:r>
        <w:t>Ломов С. П. и др. Изобразительное искусство.</w:t>
      </w:r>
    </w:p>
    <w:p>
      <w:pPr>
        <w:pStyle w:val="a6"/>
        <w:spacing w:before="0" w:beforeAutospacing="0" w:after="0" w:afterAutospacing="0"/>
      </w:pPr>
      <w:r>
        <w:t>5—9 классы. Рабочая программа для общеобразовательных учреждений</w:t>
      </w:r>
    </w:p>
    <w:p>
      <w:pPr>
        <w:pStyle w:val="a6"/>
        <w:spacing w:before="0" w:beforeAutospacing="0" w:after="0" w:afterAutospacing="0"/>
      </w:pPr>
      <w:r>
        <w:t>9 класс</w:t>
      </w:r>
    </w:p>
    <w:p>
      <w:pPr>
        <w:pStyle w:val="a6"/>
        <w:spacing w:before="0" w:beforeAutospacing="0" w:after="0" w:afterAutospacing="0"/>
      </w:pPr>
      <w:r>
        <w:rPr>
          <w:b/>
          <w:bCs/>
        </w:rPr>
        <w:t>Ломов С. П., Игнатьев С. Е., Кармазина М. В.</w:t>
      </w:r>
      <w:r>
        <w:t xml:space="preserve"> Изобразительное искусство. Учебник.</w:t>
      </w:r>
    </w:p>
    <w:p>
      <w:pPr>
        <w:pStyle w:val="a6"/>
        <w:spacing w:before="0" w:beforeAutospacing="0" w:after="0" w:afterAutospacing="0"/>
      </w:pPr>
      <w:r>
        <w:t>Ломов С. П. и др. Изобразительное искусство</w:t>
      </w:r>
    </w:p>
    <w:p>
      <w:pPr>
        <w:pStyle w:val="a6"/>
        <w:spacing w:before="0" w:beforeAutospacing="0" w:after="0" w:afterAutospacing="0"/>
      </w:pPr>
      <w:r>
        <w:t>Рабочая тетрадь</w:t>
      </w:r>
    </w:p>
    <w:p>
      <w:pPr>
        <w:pStyle w:val="a6"/>
        <w:spacing w:before="0" w:beforeAutospacing="0" w:after="0" w:afterAutospacing="0"/>
      </w:pPr>
      <w:r>
        <w:t>Ломов С. П. и др. Изобразительное искусство</w:t>
      </w:r>
    </w:p>
    <w:p>
      <w:pPr>
        <w:pStyle w:val="a6"/>
        <w:spacing w:before="0" w:beforeAutospacing="0" w:after="0" w:afterAutospacing="0"/>
      </w:pPr>
      <w:r>
        <w:t>Методическое пособие</w:t>
      </w: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Итоговая работа (КИМ) по Искусству 9 класс</w:t>
      </w:r>
    </w:p>
    <w:p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Инструкция по выполнению работы </w:t>
      </w:r>
    </w:p>
    <w:p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выполнение итоговой работы по искусству даётся 40 минут. Работа состоит из 3-х частей. </w:t>
      </w:r>
      <w:r>
        <w:rPr>
          <w:rFonts w:ascii="Times New Roman" w:hAnsi="Times New Roman"/>
          <w:sz w:val="24"/>
          <w:szCs w:val="24"/>
        </w:rPr>
        <w:br/>
        <w:t>Часть А. - (основная) состоит из 12 заданий с выбором ответа.</w:t>
      </w:r>
      <w:r>
        <w:rPr>
          <w:rFonts w:ascii="Times New Roman" w:hAnsi="Times New Roman"/>
          <w:sz w:val="24"/>
          <w:szCs w:val="24"/>
        </w:rPr>
        <w:br/>
        <w:t>Часть В. - (основная) состоит из двух заданий, одно из которых запись ответов, а другое – установление соответствия.</w:t>
      </w:r>
    </w:p>
    <w:p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С. - представляет собой практическую работу по созданию пейзажа(портрета).</w:t>
      </w:r>
    </w:p>
    <w:p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Правильный ответ на каждое задание основной части А оценивается одним баллом.</w:t>
      </w:r>
    </w:p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Задание основной части В -1 оценивается 2 баллами, а части В -2 – 6 баллами. Дополнительная часть С оценивается пятью баллами. Баллы, полученные за все выполненные задания, суммируются</w:t>
      </w:r>
    </w:p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65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793"/>
        <w:gridCol w:w="1845"/>
        <w:gridCol w:w="2000"/>
        <w:gridCol w:w="2000"/>
        <w:gridCol w:w="1827"/>
      </w:tblGrid>
      <w:tr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менее 10</w:t>
            </w: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10 - 15</w:t>
            </w: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16- 22</w:t>
            </w: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23 - 25</w:t>
            </w:r>
          </w:p>
        </w:tc>
      </w:tr>
      <w:tr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Часть А.</w:t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(В заданиях предполагается только один правильный ответ)</w:t>
      </w:r>
    </w:p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 1: </w:t>
      </w:r>
      <w:r>
        <w:rPr>
          <w:rFonts w:ascii="Times New Roman" w:hAnsi="Times New Roman"/>
          <w:color w:val="000000"/>
          <w:sz w:val="24"/>
          <w:szCs w:val="24"/>
        </w:rPr>
        <w:t>Какой из этих видов искусств не относится к изобразительным?</w:t>
      </w:r>
    </w:p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А)</w:t>
      </w:r>
      <w:r>
        <w:rPr>
          <w:rFonts w:ascii="Times New Roman" w:hAnsi="Times New Roman"/>
          <w:color w:val="000000"/>
          <w:sz w:val="24"/>
          <w:szCs w:val="24"/>
        </w:rPr>
        <w:t xml:space="preserve"> Скульптура Б) Дизайн В) Живопись Г) Графика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Д)Театр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Е) Музыка</w:t>
      </w:r>
    </w:p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 2:</w:t>
      </w:r>
      <w:r>
        <w:rPr>
          <w:rFonts w:ascii="Times New Roman" w:hAnsi="Times New Roman"/>
          <w:color w:val="000000"/>
          <w:sz w:val="24"/>
          <w:szCs w:val="24"/>
        </w:rPr>
        <w:t> Основные цвета это –</w:t>
      </w:r>
    </w:p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цвета, которые есть в природе</w:t>
      </w:r>
    </w:p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цвета, которые нельзя получить путём смешения красок</w:t>
      </w:r>
    </w:p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цвета, которые образуются путём смешения других цветов</w:t>
      </w:r>
    </w:p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 3:</w:t>
      </w:r>
      <w:r>
        <w:rPr>
          <w:rFonts w:ascii="Times New Roman" w:hAnsi="Times New Roman"/>
          <w:color w:val="000000"/>
          <w:sz w:val="24"/>
          <w:szCs w:val="24"/>
        </w:rPr>
        <w:t> Произведения какого вида искусства имеют трехмерный объём:</w:t>
      </w:r>
    </w:p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А) архитектура, Б) графика, В) скульптура, Г) живопись, Д) фотография</w:t>
      </w:r>
    </w:p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 4:</w:t>
      </w:r>
      <w:r>
        <w:rPr>
          <w:rFonts w:ascii="Times New Roman" w:hAnsi="Times New Roman"/>
          <w:color w:val="000000"/>
          <w:sz w:val="24"/>
          <w:szCs w:val="24"/>
        </w:rPr>
        <w:t> Жанр искусства, который посвящен изображению неодушевленных предметов, размещенных в единой среде и объединенных в группу:</w:t>
      </w:r>
    </w:p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натюрморт, Б) пейзаж, В) портрет;</w:t>
      </w:r>
    </w:p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 5:</w:t>
      </w:r>
      <w:r>
        <w:rPr>
          <w:rFonts w:ascii="Times New Roman" w:hAnsi="Times New Roman"/>
          <w:color w:val="000000"/>
          <w:sz w:val="24"/>
          <w:szCs w:val="24"/>
        </w:rPr>
        <w:t> Светотень - это: </w:t>
      </w:r>
      <w:r>
        <w:rPr>
          <w:rFonts w:ascii="Times New Roman" w:hAnsi="Times New Roman"/>
          <w:color w:val="000000"/>
          <w:sz w:val="24"/>
          <w:szCs w:val="24"/>
        </w:rPr>
        <w:br/>
        <w:t>А) отражение света от поверхности одного предмета в затенённой части другого; </w:t>
      </w:r>
      <w:r>
        <w:rPr>
          <w:rFonts w:ascii="Times New Roman" w:hAnsi="Times New Roman"/>
          <w:color w:val="000000"/>
          <w:sz w:val="24"/>
          <w:szCs w:val="24"/>
        </w:rPr>
        <w:br/>
        <w:t>Б) тень, уходящая в глубину; </w:t>
      </w:r>
      <w:r>
        <w:rPr>
          <w:rFonts w:ascii="Times New Roman" w:hAnsi="Times New Roman"/>
          <w:color w:val="000000"/>
          <w:sz w:val="24"/>
          <w:szCs w:val="24"/>
        </w:rPr>
        <w:br/>
        <w:t>В) способ передачи объёма предмета с помощью теней и света.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 6: </w:t>
      </w:r>
      <w:r>
        <w:rPr>
          <w:rFonts w:ascii="Times New Roman" w:hAnsi="Times New Roman"/>
          <w:color w:val="000000"/>
          <w:sz w:val="24"/>
          <w:szCs w:val="24"/>
        </w:rPr>
        <w:t>Система отображения на плоскости глубины пространства называется:</w:t>
      </w:r>
    </w:p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конструкция</w:t>
      </w:r>
    </w:p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объем</w:t>
      </w:r>
    </w:p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перспектива</w:t>
      </w:r>
    </w:p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 7: </w:t>
      </w:r>
      <w:r>
        <w:rPr>
          <w:rFonts w:ascii="Times New Roman" w:hAnsi="Times New Roman"/>
          <w:color w:val="000000"/>
          <w:sz w:val="24"/>
          <w:szCs w:val="24"/>
        </w:rPr>
        <w:t>Портрет художника или скульптора, выполненный им самим. </w:t>
      </w:r>
      <w:r>
        <w:rPr>
          <w:rFonts w:ascii="Times New Roman" w:hAnsi="Times New Roman"/>
          <w:color w:val="000000"/>
          <w:sz w:val="24"/>
          <w:szCs w:val="24"/>
        </w:rPr>
        <w:br/>
        <w:t>А) портрет</w:t>
      </w:r>
    </w:p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автопортрет</w:t>
      </w:r>
    </w:p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скульптура </w:t>
      </w:r>
    </w:p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 8:</w:t>
      </w:r>
      <w:r>
        <w:rPr>
          <w:rFonts w:ascii="Times New Roman" w:hAnsi="Times New Roman"/>
          <w:color w:val="000000"/>
          <w:sz w:val="24"/>
          <w:szCs w:val="24"/>
        </w:rPr>
        <w:t> Разворот головы персонажа в «профиль» - это: </w:t>
      </w:r>
      <w:r>
        <w:rPr>
          <w:rFonts w:ascii="Times New Roman" w:hAnsi="Times New Roman"/>
          <w:color w:val="000000"/>
          <w:sz w:val="24"/>
          <w:szCs w:val="24"/>
        </w:rPr>
        <w:br/>
        <w:t>А) вид спереди;</w:t>
      </w:r>
    </w:p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вид сбоку; </w:t>
      </w:r>
    </w:p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вид пол-оборота.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 9: </w:t>
      </w:r>
      <w:r>
        <w:rPr>
          <w:rFonts w:ascii="Times New Roman" w:hAnsi="Times New Roman"/>
          <w:color w:val="000000"/>
          <w:sz w:val="24"/>
          <w:szCs w:val="24"/>
        </w:rPr>
        <w:t>Разновидностями какого жанра живописи могут называться: городской, морской, сельский, индустриальный.</w:t>
      </w:r>
    </w:p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портрет</w:t>
      </w:r>
    </w:p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натюрморт</w:t>
      </w:r>
    </w:p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пейзаж</w:t>
      </w:r>
    </w:p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 10: </w:t>
      </w:r>
      <w:r>
        <w:rPr>
          <w:rFonts w:ascii="Times New Roman" w:hAnsi="Times New Roman"/>
          <w:color w:val="000000"/>
          <w:sz w:val="24"/>
          <w:szCs w:val="24"/>
        </w:rPr>
        <w:t>Назовите имя художника.</w:t>
      </w:r>
    </w:p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Его картина «Впечатление. Восходящее солнце» дала название целому художественному на</w:t>
      </w:r>
      <w:r>
        <w:rPr>
          <w:rFonts w:ascii="Times New Roman" w:hAnsi="Times New Roman"/>
          <w:color w:val="000000"/>
          <w:sz w:val="24"/>
          <w:szCs w:val="24"/>
        </w:rPr>
        <w:softHyphen/>
        <w:t>правлению - «импрессионизм». Он жил во Франции (1840-1926). Писал преимущественно пейзажи, в которых стремился передать непрерывное изменение освещения. Краски и формы в его картинах как бы вибрируют, почти растворяются.</w:t>
      </w: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85950" cy="1457325"/>
            <wp:effectExtent l="19050" t="0" r="0" b="0"/>
            <wp:wrapSquare wrapText="bothSides"/>
            <wp:docPr id="18" name="Рисунок 2" descr="https://arhivurokov.ru/multiurok/html/2017/03/27/s_58d94b7f46121/59799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html/2017/03/27/s_58d94b7f46121/597996_1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Эрмитаже хранятся его работы «Берег реки», «Поле маков» и другие.</w:t>
      </w:r>
    </w:p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Огюст Ренуар</w:t>
      </w:r>
    </w:p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Клод Моне</w:t>
      </w:r>
    </w:p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Эдуард Мане</w:t>
      </w:r>
    </w:p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</w:p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 11: </w:t>
      </w:r>
      <w:r>
        <w:rPr>
          <w:rFonts w:ascii="Times New Roman" w:hAnsi="Times New Roman"/>
          <w:color w:val="000000"/>
          <w:sz w:val="24"/>
          <w:szCs w:val="24"/>
        </w:rPr>
        <w:t>Вставь пропущенное слово в данное определение.</w:t>
      </w:r>
    </w:p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Портрет, пейзаж, натюрморт - это ... изобразительного искусства.</w:t>
      </w:r>
    </w:p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А) Виды</w:t>
      </w:r>
    </w:p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Типы</w:t>
      </w:r>
    </w:p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Жанры</w:t>
      </w:r>
    </w:p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Группы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 12: </w:t>
      </w:r>
      <w:r>
        <w:rPr>
          <w:rFonts w:ascii="Times New Roman" w:hAnsi="Times New Roman"/>
          <w:color w:val="000000"/>
          <w:sz w:val="24"/>
          <w:szCs w:val="24"/>
        </w:rPr>
        <w:t>Определите, какое из произведений относится к жанру портрета?</w:t>
      </w:r>
    </w:p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 </w:t>
      </w: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133475" cy="1590675"/>
            <wp:effectExtent l="19050" t="0" r="9525" b="0"/>
            <wp:docPr id="1" name="Рисунок 1" descr="https://arhivurokov.ru/multiurok/html/2017/03/27/s_58d94b7f46121/597996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html/2017/03/27/s_58d94b7f46121/597996_2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</w:rPr>
        <w:t> Б) </w:t>
      </w: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866900" cy="1409700"/>
            <wp:effectExtent l="19050" t="0" r="0" b="0"/>
            <wp:docPr id="2" name="Рисунок 2" descr="https://arhivurokov.ru/multiurok/html/2017/03/27/s_58d94b7f46121/597996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html/2017/03/27/s_58d94b7f46121/597996_3.jpe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</w:rPr>
        <w:t> В) </w:t>
      </w: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866900" cy="1400175"/>
            <wp:effectExtent l="19050" t="0" r="0" b="0"/>
            <wp:docPr id="3" name="Рисунок 3" descr="https://arhivurokov.ru/multiurok/html/2017/03/27/s_58d94b7f46121/597996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multiurok/html/2017/03/27/s_58d94b7f46121/597996_4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</w:p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Часть В. (При выполнении части В внимательно читайте условия выполнения заданий)</w:t>
      </w:r>
    </w:p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B 1: </w:t>
      </w:r>
      <w:r>
        <w:rPr>
          <w:rFonts w:ascii="Times New Roman" w:hAnsi="Times New Roman"/>
          <w:color w:val="000000"/>
          <w:sz w:val="24"/>
          <w:szCs w:val="24"/>
        </w:rPr>
        <w:t xml:space="preserve">Сгруппируй правильно: глина, музыка, цирк, кино, уголь, пастель, фотография, мрамор, металл, карандаш, гипс, сангина,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теевидение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театр, литература. Запишите в нужную строку</w:t>
      </w:r>
    </w:p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Материалы скульптуры:______________________________________________</w:t>
      </w:r>
    </w:p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Графические материалы:______________________________________________</w:t>
      </w:r>
    </w:p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Синтетические искусства______________________________________________</w:t>
      </w:r>
    </w:p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B 2:</w:t>
      </w:r>
      <w:r>
        <w:rPr>
          <w:rFonts w:ascii="Times New Roman" w:hAnsi="Times New Roman"/>
          <w:color w:val="000000"/>
          <w:sz w:val="24"/>
          <w:szCs w:val="24"/>
        </w:rPr>
        <w:t> Соотнесите имя великого портретиста с его произведением:</w:t>
      </w:r>
    </w:p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И. Крамской</w:t>
      </w:r>
    </w:p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Рембрандт</w:t>
      </w:r>
    </w:p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И. Репин</w:t>
      </w:r>
    </w:p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Леонардо да Винчи</w:t>
      </w:r>
    </w:p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И. Шишкин</w:t>
      </w:r>
    </w:p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К. Брюллов</w:t>
      </w:r>
    </w:p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 А. Иванов</w:t>
      </w:r>
    </w:p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 </w:t>
      </w: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162050" cy="1752600"/>
            <wp:effectExtent l="19050" t="0" r="0" b="0"/>
            <wp:docPr id="4" name="Рисунок 4" descr="https://arhivurokov.ru/multiurok/html/2017/03/27/s_58d94b7f46121/597996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multiurok/html/2017/03/27/s_58d94b7f46121/597996_5.jpe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</w:rPr>
        <w:t> Б) </w:t>
      </w: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228725" cy="1752600"/>
            <wp:effectExtent l="19050" t="0" r="9525" b="0"/>
            <wp:docPr id="5" name="Рисунок 5" descr="https://arhivurokov.ru/multiurok/html/2017/03/27/s_58d94b7f46121/597996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multiurok/html/2017/03/27/s_58d94b7f46121/597996_6.jpe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</w:rPr>
        <w:t> В) </w:t>
      </w: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2295525" cy="1752600"/>
            <wp:effectExtent l="19050" t="0" r="9525" b="0"/>
            <wp:docPr id="6" name="Рисунок 6" descr="https://arhivurokov.ru/multiurok/html/2017/03/27/s_58d94b7f46121/597996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multiurok/html/2017/03/27/s_58d94b7f46121/597996_7.jpe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Г) </w:t>
      </w: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228725" cy="1562100"/>
            <wp:effectExtent l="19050" t="0" r="9525" b="0"/>
            <wp:docPr id="7" name="Рисунок 7" descr="https://arhivurokov.ru/multiurok/html/2017/03/27/s_58d94b7f46121/597996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multiurok/html/2017/03/27/s_58d94b7f46121/597996_8.jpe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</w:rPr>
        <w:t> Д) </w:t>
      </w: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2447925" cy="1381125"/>
            <wp:effectExtent l="19050" t="0" r="9525" b="0"/>
            <wp:docPr id="8" name="Рисунок 8" descr="https://arhivurokov.ru/multiurok/html/2017/03/27/s_58d94b7f46121/597996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rhivurokov.ru/multiurok/html/2017/03/27/s_58d94b7f46121/597996_9.jpe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</w:rPr>
        <w:t> Е) </w:t>
      </w: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2009775" cy="1390650"/>
            <wp:effectExtent l="19050" t="0" r="9525" b="0"/>
            <wp:docPr id="9" name="Рисунок 9" descr="https://arhivurokov.ru/multiurok/html/2017/03/27/s_58d94b7f46121/597996_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rhivurokov.ru/multiurok/html/2017/03/27/s_58d94b7f46121/597996_10.jpe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Ж) </w:t>
      </w: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514475" cy="2028825"/>
            <wp:effectExtent l="19050" t="0" r="9525" b="0"/>
            <wp:docPr id="10" name="Рисунок 10" descr="https://arhivurokov.ru/multiurok/html/2017/03/27/s_58d94b7f46121/597996_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rhivurokov.ru/multiurok/html/2017/03/27/s_58d94b7f46121/597996_11.jpe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</w:rPr>
        <w:t> 3) </w:t>
      </w: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2619375" cy="1790700"/>
            <wp:effectExtent l="19050" t="0" r="9525" b="0"/>
            <wp:docPr id="11" name="Рисунок 11" descr="https://arhivurokov.ru/multiurok/html/2017/03/27/s_58d94b7f46121/597996_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rhivurokov.ru/multiurok/html/2017/03/27/s_58d94b7f46121/597996_12.jpe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 3: </w:t>
      </w:r>
      <w:r>
        <w:rPr>
          <w:rFonts w:ascii="Times New Roman" w:hAnsi="Times New Roman"/>
          <w:color w:val="000000"/>
          <w:sz w:val="24"/>
          <w:szCs w:val="24"/>
        </w:rPr>
        <w:t>Заполните таблицу, определив, к каким видам изобразительного искусства относятся данные произведения.</w:t>
      </w:r>
    </w:p>
    <w:tbl>
      <w:tblPr>
        <w:tblW w:w="804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84"/>
        <w:gridCol w:w="3956"/>
      </w:tblGrid>
      <w:tr>
        <w:tc>
          <w:tcPr>
            <w:tcW w:w="3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Живопись</w:t>
            </w:r>
          </w:p>
        </w:tc>
        <w:tc>
          <w:tcPr>
            <w:tcW w:w="3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3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Графика</w:t>
            </w:r>
          </w:p>
        </w:tc>
        <w:tc>
          <w:tcPr>
            <w:tcW w:w="3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3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Скульптура</w:t>
            </w:r>
          </w:p>
        </w:tc>
        <w:tc>
          <w:tcPr>
            <w:tcW w:w="3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3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Архитектура</w:t>
            </w:r>
          </w:p>
        </w:tc>
        <w:tc>
          <w:tcPr>
            <w:tcW w:w="3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3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Декоративно-прикладное</w:t>
            </w:r>
          </w:p>
        </w:tc>
        <w:tc>
          <w:tcPr>
            <w:tcW w:w="3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3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Дизайн</w:t>
            </w:r>
          </w:p>
        </w:tc>
        <w:tc>
          <w:tcPr>
            <w:tcW w:w="3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3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</w:p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br/>
        <w:t>а </w:t>
      </w: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933575" cy="1447800"/>
            <wp:effectExtent l="19050" t="0" r="9525" b="0"/>
            <wp:docPr id="12" name="Рисунок 12" descr="https://arhivurokov.ru/multiurok/html/2017/03/27/s_58d94b7f46121/597996_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rhivurokov.ru/multiurok/html/2017/03/27/s_58d94b7f46121/597996_13.jpe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</w:rPr>
        <w:t> б </w:t>
      </w: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581150" cy="1447800"/>
            <wp:effectExtent l="19050" t="0" r="0" b="0"/>
            <wp:docPr id="13" name="Рисунок 13" descr="https://arhivurokov.ru/multiurok/html/2017/03/27/s_58d94b7f46121/597996_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rhivurokov.ru/multiurok/html/2017/03/27/s_58d94b7f46121/597996_14.jpe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</w:rPr>
        <w:t> в </w:t>
      </w: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266825" cy="1905000"/>
            <wp:effectExtent l="19050" t="0" r="9525" b="0"/>
            <wp:docPr id="14" name="Рисунок 14" descr="https://arhivurokov.ru/multiurok/html/2017/03/27/s_58d94b7f46121/597996_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rhivurokov.ru/multiurok/html/2017/03/27/s_58d94b7f46121/597996_15.jpe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 </w:t>
      </w: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162050" cy="1828800"/>
            <wp:effectExtent l="19050" t="0" r="0" b="0"/>
            <wp:docPr id="15" name="Рисунок 15" descr="https://arhivurokov.ru/multiurok/html/2017/03/27/s_58d94b7f46121/597996_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rhivurokov.ru/multiurok/html/2017/03/27/s_58d94b7f46121/597996_16.jpe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</w:rPr>
        <w:t> д </w:t>
      </w: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2085975" cy="1704975"/>
            <wp:effectExtent l="19050" t="0" r="9525" b="0"/>
            <wp:docPr id="16" name="Рисунок 16" descr="https://arhivurokov.ru/multiurok/html/2017/03/27/s_58d94b7f46121/597996_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rhivurokov.ru/multiurok/html/2017/03/27/s_58d94b7f46121/597996_17.jpe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</w:rPr>
        <w:t> е </w:t>
      </w: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2095500" cy="1828800"/>
            <wp:effectExtent l="19050" t="0" r="0" b="0"/>
            <wp:docPr id="17" name="Рисунок 17" descr="https://arhivurokov.ru/multiurok/html/2017/03/27/s_58d94b7f46121/597996_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rhivurokov.ru/multiurok/html/2017/03/27/s_58d94b7f46121/597996_18.jpe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</w:rPr>
        <w:br/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Часть С</w:t>
      </w:r>
    </w:p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 1: </w:t>
      </w:r>
      <w:r>
        <w:rPr>
          <w:rFonts w:ascii="Times New Roman" w:hAnsi="Times New Roman"/>
          <w:color w:val="000000"/>
          <w:sz w:val="24"/>
          <w:szCs w:val="24"/>
        </w:rPr>
        <w:t>Выполните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 одно </w:t>
      </w:r>
      <w:r>
        <w:rPr>
          <w:rFonts w:ascii="Times New Roman" w:hAnsi="Times New Roman"/>
          <w:color w:val="000000"/>
          <w:sz w:val="24"/>
          <w:szCs w:val="24"/>
        </w:rPr>
        <w:t>из трех заданий:</w:t>
      </w:r>
    </w:p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1) </w:t>
      </w:r>
      <w:r>
        <w:rPr>
          <w:rFonts w:ascii="Times New Roman" w:hAnsi="Times New Roman"/>
          <w:color w:val="000000"/>
          <w:sz w:val="24"/>
          <w:szCs w:val="24"/>
        </w:rPr>
        <w:t>Нарисуйте пейзаж в технике графики. Озаглавьте работу.</w:t>
      </w:r>
    </w:p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z w:val="24"/>
          <w:szCs w:val="24"/>
        </w:rPr>
        <w:t> Попробуйте создать свой натюрморт, чтобы он рассказал зрителю о тебе.</w:t>
      </w:r>
    </w:p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3) </w:t>
      </w:r>
      <w:r>
        <w:rPr>
          <w:rFonts w:ascii="Times New Roman" w:hAnsi="Times New Roman"/>
          <w:color w:val="000000"/>
          <w:sz w:val="24"/>
          <w:szCs w:val="24"/>
        </w:rPr>
        <w:t xml:space="preserve">Попробуйте создать скульптурный портрет литературного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героя .</w:t>
      </w:r>
      <w:proofErr w:type="gramEnd"/>
    </w:p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</w:p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оценивании учитывается:</w:t>
      </w:r>
    </w:p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Выбор темы, общее настроение работы, ее название</w:t>
      </w:r>
    </w:p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Композиция</w:t>
      </w:r>
    </w:p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Наличие перспективы, пропорции</w:t>
      </w:r>
    </w:p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Проработка деталей</w:t>
      </w:r>
    </w:p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 Использованная фактура (штрихи, линии, пятна)</w:t>
      </w:r>
    </w:p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План варианта КИМ</w:t>
      </w:r>
    </w:p>
    <w:tbl>
      <w:tblPr>
        <w:tblW w:w="9754" w:type="dxa"/>
        <w:shd w:val="clear" w:color="auto" w:fill="FFFFFF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745"/>
        <w:gridCol w:w="3595"/>
        <w:gridCol w:w="1789"/>
        <w:gridCol w:w="1448"/>
        <w:gridCol w:w="1177"/>
      </w:tblGrid>
      <w:tr>
        <w:tc>
          <w:tcPr>
            <w:tcW w:w="1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Обозначение</w:t>
            </w:r>
          </w:p>
          <w:p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задания в</w:t>
            </w:r>
          </w:p>
          <w:p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работе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Проверяемые</w:t>
            </w:r>
          </w:p>
          <w:p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элементы содержания</w:t>
            </w:r>
          </w:p>
          <w:p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Коды проверяемых</w:t>
            </w:r>
          </w:p>
          <w:p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умений</w:t>
            </w:r>
          </w:p>
        </w:tc>
        <w:tc>
          <w:tcPr>
            <w:tcW w:w="1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1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Макс. балл за выполнение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задания</w:t>
            </w:r>
          </w:p>
        </w:tc>
      </w:tr>
      <w:tr>
        <w:trPr>
          <w:trHeight w:val="45"/>
        </w:trPr>
        <w:tc>
          <w:tcPr>
            <w:tcW w:w="1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4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 1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4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Виды искусств.</w:t>
            </w:r>
          </w:p>
        </w:tc>
        <w:tc>
          <w:tcPr>
            <w:tcW w:w="1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4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4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4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45"/>
        </w:trPr>
        <w:tc>
          <w:tcPr>
            <w:tcW w:w="1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4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2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4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Цвет. Основы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цветоведения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Цвет в произведениях живописи.</w:t>
            </w:r>
          </w:p>
        </w:tc>
        <w:tc>
          <w:tcPr>
            <w:tcW w:w="1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4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4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4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45"/>
        </w:trPr>
        <w:tc>
          <w:tcPr>
            <w:tcW w:w="1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4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А3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4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Объемные изображения в скульптуре.</w:t>
            </w:r>
          </w:p>
        </w:tc>
        <w:tc>
          <w:tcPr>
            <w:tcW w:w="1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4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4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4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45"/>
        </w:trPr>
        <w:tc>
          <w:tcPr>
            <w:tcW w:w="1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4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4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4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Изображение предметного мира — натюрморт.</w:t>
            </w:r>
          </w:p>
        </w:tc>
        <w:tc>
          <w:tcPr>
            <w:tcW w:w="1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4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4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4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45"/>
        </w:trPr>
        <w:tc>
          <w:tcPr>
            <w:tcW w:w="1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4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А5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4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Освещение. Свет и тень.</w:t>
            </w:r>
          </w:p>
        </w:tc>
        <w:tc>
          <w:tcPr>
            <w:tcW w:w="1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4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4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4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45"/>
        </w:trPr>
        <w:tc>
          <w:tcPr>
            <w:tcW w:w="1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4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6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4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Изображение объема на плоскости и линейная перспектива.</w:t>
            </w:r>
          </w:p>
        </w:tc>
        <w:tc>
          <w:tcPr>
            <w:tcW w:w="1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4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4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4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45"/>
        </w:trPr>
        <w:tc>
          <w:tcPr>
            <w:tcW w:w="1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4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7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4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 человека — главная тема в искусстве.</w:t>
            </w:r>
          </w:p>
        </w:tc>
        <w:tc>
          <w:tcPr>
            <w:tcW w:w="1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4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4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4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45"/>
        </w:trPr>
        <w:tc>
          <w:tcPr>
            <w:tcW w:w="1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4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8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4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Изображение головы человека в пространстве.</w:t>
            </w:r>
          </w:p>
        </w:tc>
        <w:tc>
          <w:tcPr>
            <w:tcW w:w="1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4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4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4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45"/>
        </w:trPr>
        <w:tc>
          <w:tcPr>
            <w:tcW w:w="1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4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9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4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Пейзаж — большой мир.</w:t>
            </w:r>
          </w:p>
        </w:tc>
        <w:tc>
          <w:tcPr>
            <w:tcW w:w="1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4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4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4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45"/>
        </w:trPr>
        <w:tc>
          <w:tcPr>
            <w:tcW w:w="1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4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10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4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Пейзаж настроения. Природа и художник.</w:t>
            </w:r>
          </w:p>
        </w:tc>
        <w:tc>
          <w:tcPr>
            <w:tcW w:w="1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4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4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4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45"/>
        </w:trPr>
        <w:tc>
          <w:tcPr>
            <w:tcW w:w="1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4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11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4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Жанры в изобразительном искусстве.</w:t>
            </w:r>
          </w:p>
        </w:tc>
        <w:tc>
          <w:tcPr>
            <w:tcW w:w="1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4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4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4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45"/>
        </w:trPr>
        <w:tc>
          <w:tcPr>
            <w:tcW w:w="1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4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12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4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Портрет в изобразительном искусстве</w:t>
            </w:r>
          </w:p>
        </w:tc>
        <w:tc>
          <w:tcPr>
            <w:tcW w:w="1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4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21, 29</w:t>
            </w:r>
          </w:p>
        </w:tc>
        <w:tc>
          <w:tcPr>
            <w:tcW w:w="1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4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4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45"/>
        </w:trPr>
        <w:tc>
          <w:tcPr>
            <w:tcW w:w="1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4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1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4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Виды искусств и их выразительные средства.</w:t>
            </w:r>
          </w:p>
        </w:tc>
        <w:tc>
          <w:tcPr>
            <w:tcW w:w="1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4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1, 27,30</w:t>
            </w:r>
          </w:p>
        </w:tc>
        <w:tc>
          <w:tcPr>
            <w:tcW w:w="1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4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4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45"/>
        </w:trPr>
        <w:tc>
          <w:tcPr>
            <w:tcW w:w="1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4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2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4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Великие живописцы.</w:t>
            </w:r>
          </w:p>
        </w:tc>
        <w:tc>
          <w:tcPr>
            <w:tcW w:w="1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4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4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4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45"/>
        </w:trPr>
        <w:tc>
          <w:tcPr>
            <w:tcW w:w="1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4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3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4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Виды и жанры в изобразительном искусстве.</w:t>
            </w:r>
          </w:p>
        </w:tc>
        <w:tc>
          <w:tcPr>
            <w:tcW w:w="1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4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4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4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>
        <w:trPr>
          <w:trHeight w:val="15"/>
        </w:trPr>
        <w:tc>
          <w:tcPr>
            <w:tcW w:w="1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1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Выразительные возможности искусства. Язык и смысл.</w:t>
            </w:r>
          </w:p>
        </w:tc>
        <w:tc>
          <w:tcPr>
            <w:tcW w:w="1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3-9,11-22, 28-32</w:t>
            </w:r>
          </w:p>
        </w:tc>
        <w:tc>
          <w:tcPr>
            <w:tcW w:w="1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Дополнительные материалы и оборудование</w:t>
      </w:r>
    </w:p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Дополнительные материалы и оборудование: бланк ответа, простой (цветной) карандаш, альбомный лист, линейка, ластик, пластилин, стека, салфетка.</w:t>
      </w:r>
    </w:p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Условия проведения</w:t>
      </w:r>
    </w:p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Работа проводится согласно расписанию в присутствии учителя изобразительного искусства. При выполнении работы обучающиеся записывают ответы в бланк ответа со штампом школы. В случае выполнения учащимся части С. альбомный лист с работой прилагается к бланку ответов.</w:t>
      </w:r>
    </w:p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Оценка выполнения отдельных заданий и работы в целом</w:t>
      </w:r>
    </w:p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 каждый верный ответ при выполнении заданий с выбором ответа основной части А обучающийся получает 1 балл. Максимальный балл за выполнение задания части А – 12 баллов</w:t>
      </w:r>
    </w:p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Оценка выполнения задания с кратким ответом (часть В) зависит от правильного распределения материалов (4 балла), правильного соответствия (4 балла) и правильного определения видов ИЗО (за каждый правильный вид – 0,5 баллов, итого – 8). Максимальный балл за выполнение задания части В – 16 баллов</w:t>
      </w:r>
    </w:p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Задание части С творческого характера (выбор одного варианта из трех) определяется экспертным путем и оценивается по пяти критериям:</w:t>
      </w:r>
    </w:p>
    <w:p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Выбор темы, общее настроение работы, ее название</w:t>
      </w:r>
    </w:p>
    <w:p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Композиция</w:t>
      </w:r>
    </w:p>
    <w:p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Наличие перспективы, пропорции</w:t>
      </w:r>
    </w:p>
    <w:p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Проработка деталей</w:t>
      </w:r>
    </w:p>
    <w:p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Использованная фактура (штрихи, линии, пятна)</w:t>
      </w:r>
    </w:p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Максимальный балл за выполнение задания части С составляет 5 баллов.</w:t>
      </w:r>
    </w:p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Выполнение обучающимися работы в целом определяется суммарным баллом, полученным ими по результатам выполнения всех заданий работы. Максимальный балл за выполнение всей работы – 33 баллов, за задания базового уровня сложности – 12 баллов, повышенного уровня – 21 баллов.</w:t>
      </w:r>
    </w:p>
    <w:tbl>
      <w:tblPr>
        <w:tblW w:w="9754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061"/>
        <w:gridCol w:w="2180"/>
        <w:gridCol w:w="2163"/>
        <w:gridCol w:w="1975"/>
        <w:gridCol w:w="1375"/>
      </w:tblGrid>
      <w:tr>
        <w:tc>
          <w:tcPr>
            <w:tcW w:w="2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2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менее 10</w:t>
            </w:r>
          </w:p>
        </w:tc>
        <w:tc>
          <w:tcPr>
            <w:tcW w:w="2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11-22</w:t>
            </w:r>
          </w:p>
        </w:tc>
        <w:tc>
          <w:tcPr>
            <w:tcW w:w="1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23-29</w:t>
            </w:r>
          </w:p>
        </w:tc>
        <w:tc>
          <w:tcPr>
            <w:tcW w:w="1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30-33</w:t>
            </w:r>
          </w:p>
        </w:tc>
      </w:tr>
      <w:tr>
        <w:tc>
          <w:tcPr>
            <w:tcW w:w="2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2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</w:p>
    <w:p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красками (гуашь и акварель), несколькими графическими материалами, обладать первичными навыками лепки, использовать коллажные техники;</w:t>
      </w:r>
    </w:p>
    <w:p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конструировать форму предмета, владеть первичными навыками плоского и объёмного его изображения, а также группы предметов; знать общие правила построения головы человека; пользоваться начальными правилами линейной и воздушной перспективы;</w:t>
      </w:r>
    </w:p>
    <w:p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творческую композиционную работу в разных материалах с натуры, по памяти и по воображению;</w:t>
      </w:r>
    </w:p>
    <w:p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иметь опыт активного восприятия произведений искусства и аргументированного анализа разных уровней своего восприятия, иметь навыки понимания изобразительной метафоры и целостной картины мира, присущей произведению искусства; </w:t>
      </w:r>
    </w:p>
    <w:p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анализировать содержание, образный язык произведений раз</w:t>
      </w:r>
      <w:r>
        <w:rPr>
          <w:rFonts w:ascii="Times New Roman" w:hAnsi="Times New Roman"/>
          <w:spacing w:val="-6"/>
          <w:sz w:val="24"/>
          <w:szCs w:val="24"/>
        </w:rPr>
        <w:t xml:space="preserve">ных видов и жанров изобразительного искусства, выражать </w:t>
      </w:r>
      <w:r>
        <w:rPr>
          <w:rFonts w:ascii="Times New Roman" w:hAnsi="Times New Roman"/>
          <w:spacing w:val="-4"/>
          <w:sz w:val="24"/>
          <w:szCs w:val="24"/>
        </w:rPr>
        <w:t>собственное отношение к воспринятому художественному обра</w:t>
      </w:r>
      <w:r>
        <w:rPr>
          <w:rFonts w:ascii="Times New Roman" w:hAnsi="Times New Roman"/>
          <w:spacing w:val="-18"/>
          <w:sz w:val="24"/>
          <w:szCs w:val="24"/>
        </w:rPr>
        <w:t>зу;</w:t>
      </w:r>
    </w:p>
    <w:p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различать произведения искусства разных видов и жанров </w:t>
      </w:r>
      <w:r>
        <w:rPr>
          <w:rFonts w:ascii="Times New Roman" w:hAnsi="Times New Roman"/>
          <w:spacing w:val="-3"/>
          <w:sz w:val="24"/>
          <w:szCs w:val="24"/>
        </w:rPr>
        <w:t>своего народа и иных национальных культур, узнавать произве</w:t>
      </w:r>
      <w:r>
        <w:rPr>
          <w:rFonts w:ascii="Times New Roman" w:hAnsi="Times New Roman"/>
          <w:spacing w:val="-1"/>
          <w:sz w:val="24"/>
          <w:szCs w:val="24"/>
        </w:rPr>
        <w:t>дения народного искусства своего</w:t>
      </w:r>
    </w:p>
    <w:p>
      <w:pPr>
        <w:pStyle w:val="a5"/>
        <w:numPr>
          <w:ilvl w:val="0"/>
          <w:numId w:val="15"/>
        </w:numPr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региона;</w:t>
      </w:r>
    </w:p>
    <w:p>
      <w:pPr>
        <w:pStyle w:val="a5"/>
        <w:numPr>
          <w:ilvl w:val="0"/>
          <w:numId w:val="15"/>
        </w:numPr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идеть и использовать цветовое богатство окружающей среды </w:t>
      </w:r>
      <w:r>
        <w:rPr>
          <w:rFonts w:ascii="Times New Roman" w:hAnsi="Times New Roman"/>
          <w:sz w:val="24"/>
          <w:szCs w:val="24"/>
        </w:rPr>
        <w:t xml:space="preserve">и передавать его в процессе изобразительной деятельности на </w:t>
      </w:r>
      <w:r>
        <w:rPr>
          <w:rFonts w:ascii="Times New Roman" w:hAnsi="Times New Roman"/>
          <w:spacing w:val="-8"/>
          <w:sz w:val="24"/>
          <w:szCs w:val="24"/>
        </w:rPr>
        <w:t>плоскости;</w:t>
      </w:r>
    </w:p>
    <w:p>
      <w:pPr>
        <w:pStyle w:val="a5"/>
        <w:numPr>
          <w:ilvl w:val="0"/>
          <w:numId w:val="15"/>
        </w:numPr>
        <w:jc w:val="both"/>
        <w:rPr>
          <w:rFonts w:ascii="Times New Roman" w:hAnsi="Times New Roman"/>
          <w:spacing w:val="-17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использовать основы художественного изображения простран</w:t>
      </w:r>
      <w:r>
        <w:rPr>
          <w:rFonts w:ascii="Times New Roman" w:hAnsi="Times New Roman"/>
          <w:spacing w:val="-3"/>
          <w:sz w:val="24"/>
          <w:szCs w:val="24"/>
        </w:rPr>
        <w:t>ства (загораживание, уменьшение объектов при удалении, пере</w:t>
      </w:r>
      <w:r>
        <w:rPr>
          <w:rFonts w:ascii="Times New Roman" w:hAnsi="Times New Roman"/>
          <w:spacing w:val="-1"/>
          <w:sz w:val="24"/>
          <w:szCs w:val="24"/>
        </w:rPr>
        <w:t xml:space="preserve">дача воздушной и линейной перспективы); </w:t>
      </w:r>
    </w:p>
    <w:p>
      <w:pPr>
        <w:pStyle w:val="a5"/>
        <w:numPr>
          <w:ilvl w:val="0"/>
          <w:numId w:val="15"/>
        </w:numPr>
        <w:jc w:val="both"/>
        <w:rPr>
          <w:rFonts w:ascii="Times New Roman" w:hAnsi="Times New Roman"/>
          <w:spacing w:val="-1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передавать собственное отношение к композиционному сю</w:t>
      </w:r>
      <w:r>
        <w:rPr>
          <w:rFonts w:ascii="Times New Roman" w:hAnsi="Times New Roman"/>
          <w:spacing w:val="-4"/>
          <w:sz w:val="24"/>
          <w:szCs w:val="24"/>
        </w:rPr>
        <w:t>жету с использованием знаний о времени, месте происходя</w:t>
      </w:r>
      <w:r>
        <w:rPr>
          <w:rFonts w:ascii="Times New Roman" w:hAnsi="Times New Roman"/>
          <w:spacing w:val="-3"/>
          <w:sz w:val="24"/>
          <w:szCs w:val="24"/>
        </w:rPr>
        <w:t>щих событий, образе человека определенной исторической эпо</w:t>
      </w:r>
      <w:r>
        <w:rPr>
          <w:rFonts w:ascii="Times New Roman" w:hAnsi="Times New Roman"/>
          <w:spacing w:val="-17"/>
          <w:sz w:val="24"/>
          <w:szCs w:val="24"/>
        </w:rPr>
        <w:t xml:space="preserve">хи; </w:t>
      </w:r>
    </w:p>
    <w:p>
      <w:pPr>
        <w:pStyle w:val="a5"/>
        <w:numPr>
          <w:ilvl w:val="0"/>
          <w:numId w:val="15"/>
        </w:numPr>
        <w:jc w:val="both"/>
        <w:rPr>
          <w:rFonts w:ascii="Times New Roman" w:hAnsi="Times New Roman"/>
          <w:spacing w:val="-1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приемы художественного конструирования с ис</w:t>
      </w:r>
      <w:r>
        <w:rPr>
          <w:rFonts w:ascii="Times New Roman" w:hAnsi="Times New Roman"/>
          <w:spacing w:val="-3"/>
          <w:sz w:val="24"/>
          <w:szCs w:val="24"/>
        </w:rPr>
        <w:t>пользованием плана проектируемого объекта;</w:t>
      </w:r>
    </w:p>
    <w:p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проявлять умение участвовать в разных видах коллективной </w:t>
      </w:r>
      <w:r>
        <w:rPr>
          <w:rFonts w:ascii="Times New Roman" w:hAnsi="Times New Roman"/>
          <w:sz w:val="24"/>
          <w:szCs w:val="24"/>
        </w:rPr>
        <w:t xml:space="preserve">работы, связанной с проведением школьных праздников; 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pacing w:val="-1"/>
          <w:sz w:val="24"/>
          <w:szCs w:val="24"/>
        </w:rPr>
        <w:t>применять полученные знания и умения в практической деятель</w:t>
      </w:r>
      <w:r>
        <w:rPr>
          <w:rFonts w:ascii="Times New Roman" w:hAnsi="Times New Roman"/>
          <w:iCs/>
          <w:sz w:val="24"/>
          <w:szCs w:val="24"/>
        </w:rPr>
        <w:t>ности и повседневной жизни для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: 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эстетической оценки явлений окружающего мира и при вос</w:t>
      </w:r>
      <w:r>
        <w:rPr>
          <w:rFonts w:ascii="Times New Roman" w:hAnsi="Times New Roman"/>
          <w:spacing w:val="-3"/>
          <w:sz w:val="24"/>
          <w:szCs w:val="24"/>
        </w:rPr>
        <w:t xml:space="preserve">приятии произведений изобразительного искусства; </w:t>
      </w:r>
      <w:r>
        <w:rPr>
          <w:rFonts w:ascii="Times New Roman" w:hAnsi="Times New Roman"/>
          <w:spacing w:val="-2"/>
          <w:sz w:val="24"/>
          <w:szCs w:val="24"/>
        </w:rPr>
        <w:t>проявления интереса к искусству и культуре народов ми</w:t>
      </w:r>
      <w:r>
        <w:rPr>
          <w:rFonts w:ascii="Times New Roman" w:hAnsi="Times New Roman"/>
          <w:spacing w:val="-14"/>
          <w:sz w:val="24"/>
          <w:szCs w:val="24"/>
        </w:rPr>
        <w:t>ра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4BD"/>
    <w:multiLevelType w:val="multilevel"/>
    <w:tmpl w:val="5E10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A242F"/>
    <w:multiLevelType w:val="multilevel"/>
    <w:tmpl w:val="8B500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92819"/>
    <w:multiLevelType w:val="hybridMultilevel"/>
    <w:tmpl w:val="DDCEE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F4137"/>
    <w:multiLevelType w:val="hybridMultilevel"/>
    <w:tmpl w:val="32BCB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2123"/>
    <w:multiLevelType w:val="hybridMultilevel"/>
    <w:tmpl w:val="FDF64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C27C1"/>
    <w:multiLevelType w:val="hybridMultilevel"/>
    <w:tmpl w:val="A2B4586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1A2D56F5"/>
    <w:multiLevelType w:val="hybridMultilevel"/>
    <w:tmpl w:val="8CDE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5F7981"/>
    <w:multiLevelType w:val="multilevel"/>
    <w:tmpl w:val="4676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2F5DBE"/>
    <w:multiLevelType w:val="hybridMultilevel"/>
    <w:tmpl w:val="021688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31C4644B"/>
    <w:multiLevelType w:val="hybridMultilevel"/>
    <w:tmpl w:val="B8BCB90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378D6D4B"/>
    <w:multiLevelType w:val="hybridMultilevel"/>
    <w:tmpl w:val="41C6A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74FFD"/>
    <w:multiLevelType w:val="hybridMultilevel"/>
    <w:tmpl w:val="E8E06C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A07C6F"/>
    <w:multiLevelType w:val="hybridMultilevel"/>
    <w:tmpl w:val="FED82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00D76"/>
    <w:multiLevelType w:val="hybridMultilevel"/>
    <w:tmpl w:val="1122C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409B8"/>
    <w:multiLevelType w:val="hybridMultilevel"/>
    <w:tmpl w:val="177EC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B668C"/>
    <w:multiLevelType w:val="hybridMultilevel"/>
    <w:tmpl w:val="A9DC06B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1613FCD"/>
    <w:multiLevelType w:val="hybridMultilevel"/>
    <w:tmpl w:val="A4782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26AD9"/>
    <w:multiLevelType w:val="multilevel"/>
    <w:tmpl w:val="AE94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370C10"/>
    <w:multiLevelType w:val="hybridMultilevel"/>
    <w:tmpl w:val="EFF40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94F2F"/>
    <w:multiLevelType w:val="hybridMultilevel"/>
    <w:tmpl w:val="025E3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35595"/>
    <w:multiLevelType w:val="multilevel"/>
    <w:tmpl w:val="E430A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293A92"/>
    <w:multiLevelType w:val="hybridMultilevel"/>
    <w:tmpl w:val="6AA01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63C48"/>
    <w:multiLevelType w:val="hybridMultilevel"/>
    <w:tmpl w:val="C8E0A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4A7928"/>
    <w:multiLevelType w:val="hybridMultilevel"/>
    <w:tmpl w:val="AB903E92"/>
    <w:lvl w:ilvl="0" w:tplc="04190001">
      <w:start w:val="1"/>
      <w:numFmt w:val="bullet"/>
      <w:lvlText w:val=""/>
      <w:lvlJc w:val="left"/>
      <w:pPr>
        <w:ind w:left="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24" w15:restartNumberingAfterBreak="0">
    <w:nsid w:val="764E5BDE"/>
    <w:multiLevelType w:val="hybridMultilevel"/>
    <w:tmpl w:val="5198A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90D47"/>
    <w:multiLevelType w:val="multilevel"/>
    <w:tmpl w:val="1BA86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ED2CE6"/>
    <w:multiLevelType w:val="hybridMultilevel"/>
    <w:tmpl w:val="69A20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A656FC"/>
    <w:multiLevelType w:val="hybridMultilevel"/>
    <w:tmpl w:val="997EFE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6"/>
  </w:num>
  <w:num w:numId="4">
    <w:abstractNumId w:val="12"/>
  </w:num>
  <w:num w:numId="5">
    <w:abstractNumId w:val="11"/>
  </w:num>
  <w:num w:numId="6">
    <w:abstractNumId w:val="6"/>
  </w:num>
  <w:num w:numId="7">
    <w:abstractNumId w:val="27"/>
  </w:num>
  <w:num w:numId="8">
    <w:abstractNumId w:val="4"/>
  </w:num>
  <w:num w:numId="9">
    <w:abstractNumId w:val="14"/>
  </w:num>
  <w:num w:numId="10">
    <w:abstractNumId w:val="13"/>
  </w:num>
  <w:num w:numId="11">
    <w:abstractNumId w:val="3"/>
  </w:num>
  <w:num w:numId="12">
    <w:abstractNumId w:val="24"/>
  </w:num>
  <w:num w:numId="13">
    <w:abstractNumId w:val="22"/>
  </w:num>
  <w:num w:numId="14">
    <w:abstractNumId w:val="18"/>
  </w:num>
  <w:num w:numId="15">
    <w:abstractNumId w:val="2"/>
  </w:num>
  <w:num w:numId="16">
    <w:abstractNumId w:val="10"/>
  </w:num>
  <w:num w:numId="17">
    <w:abstractNumId w:val="19"/>
  </w:num>
  <w:num w:numId="18">
    <w:abstractNumId w:val="21"/>
  </w:num>
  <w:num w:numId="19">
    <w:abstractNumId w:val="5"/>
  </w:num>
  <w:num w:numId="20">
    <w:abstractNumId w:val="8"/>
  </w:num>
  <w:num w:numId="21">
    <w:abstractNumId w:val="23"/>
  </w:num>
  <w:num w:numId="22">
    <w:abstractNumId w:val="9"/>
  </w:num>
  <w:num w:numId="23">
    <w:abstractNumId w:val="1"/>
  </w:num>
  <w:num w:numId="24">
    <w:abstractNumId w:val="17"/>
  </w:num>
  <w:num w:numId="25">
    <w:abstractNumId w:val="25"/>
  </w:num>
  <w:num w:numId="26">
    <w:abstractNumId w:val="7"/>
  </w:num>
  <w:num w:numId="27">
    <w:abstractNumId w:val="2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FEF152F-1B9B-4028-90D3-1A2776F6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Pr>
      <w:color w:val="0000FF"/>
      <w:u w:val="single"/>
    </w:rPr>
  </w:style>
  <w:style w:type="table" w:styleId="aa">
    <w:name w:val="Table Grid"/>
    <w:basedOn w:val="a1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semiHidden/>
    <w:unhideWhenUsed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Pr>
      <w:rFonts w:ascii="Calibri" w:eastAsia="Times New Roman" w:hAnsi="Calibri" w:cs="Times New Roman"/>
      <w:lang w:eastAsia="ru-RU"/>
    </w:rPr>
  </w:style>
  <w:style w:type="paragraph" w:styleId="ad">
    <w:name w:val="footnote text"/>
    <w:basedOn w:val="a"/>
    <w:link w:val="ae"/>
    <w:semiHidden/>
    <w:unhideWhenUsed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unhideWhenUsed/>
    <w:rPr>
      <w:vertAlign w:val="superscript"/>
    </w:rPr>
  </w:style>
  <w:style w:type="paragraph" w:customStyle="1" w:styleId="af0">
    <w:name w:val="Базовый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f1">
    <w:name w:val="Balloon Text"/>
    <w:basedOn w:val="a"/>
    <w:link w:val="af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 (веб)1"/>
    <w:basedOn w:val="a"/>
    <w:pPr>
      <w:widowControl w:val="0"/>
      <w:suppressAutoHyphens/>
      <w:spacing w:before="100" w:after="119" w:line="100" w:lineRule="atLeast"/>
    </w:pPr>
    <w:rPr>
      <w:rFonts w:ascii="Times New Roman" w:eastAsia="MS Mincho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nostrannie_yaziki/" TargetMode="External"/><Relationship Id="rId13" Type="http://schemas.openxmlformats.org/officeDocument/2006/relationships/hyperlink" Target="http://pandia.ru/text/category/obrazovatelmznaya_deyatelmznostmz/" TargetMode="External"/><Relationship Id="rId18" Type="http://schemas.openxmlformats.org/officeDocument/2006/relationships/hyperlink" Target="http://pandia.ru/text/category/poyasnitelmznie_zapiski/" TargetMode="External"/><Relationship Id="rId26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34" Type="http://schemas.openxmlformats.org/officeDocument/2006/relationships/image" Target="media/image16.jpeg"/><Relationship Id="rId7" Type="http://schemas.openxmlformats.org/officeDocument/2006/relationships/hyperlink" Target="http://pandia.ru/text/category/russkij_yazik/" TargetMode="External"/><Relationship Id="rId12" Type="http://schemas.openxmlformats.org/officeDocument/2006/relationships/hyperlink" Target="http://pandia.ru/text/category/applikatciya/" TargetMode="External"/><Relationship Id="rId17" Type="http://schemas.openxmlformats.org/officeDocument/2006/relationships/hyperlink" Target="http://pandia.ru/text/category/dizajn_intermzera/" TargetMode="External"/><Relationship Id="rId25" Type="http://schemas.openxmlformats.org/officeDocument/2006/relationships/image" Target="media/image7.jpeg"/><Relationship Id="rId33" Type="http://schemas.openxmlformats.org/officeDocument/2006/relationships/image" Target="media/image15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proektnaya_deyatelmznostmz/" TargetMode="External"/><Relationship Id="rId20" Type="http://schemas.openxmlformats.org/officeDocument/2006/relationships/image" Target="media/image2.jpeg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prakticheskie_raboti/" TargetMode="External"/><Relationship Id="rId11" Type="http://schemas.openxmlformats.org/officeDocument/2006/relationships/hyperlink" Target="http://pandia.ru/text/category/akvarelmz/" TargetMode="External"/><Relationship Id="rId24" Type="http://schemas.openxmlformats.org/officeDocument/2006/relationships/image" Target="media/image6.jpeg"/><Relationship Id="rId32" Type="http://schemas.openxmlformats.org/officeDocument/2006/relationships/image" Target="media/image14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uchebnie_posobiya/" TargetMode="External"/><Relationship Id="rId23" Type="http://schemas.openxmlformats.org/officeDocument/2006/relationships/image" Target="media/image5.jpeg"/><Relationship Id="rId28" Type="http://schemas.openxmlformats.org/officeDocument/2006/relationships/image" Target="media/image10.jpeg"/><Relationship Id="rId36" Type="http://schemas.openxmlformats.org/officeDocument/2006/relationships/image" Target="media/image18.jpeg"/><Relationship Id="rId10" Type="http://schemas.openxmlformats.org/officeDocument/2006/relationships/hyperlink" Target="http://pandia.ru/text/category/razvitie_rebenka/" TargetMode="External"/><Relationship Id="rId19" Type="http://schemas.openxmlformats.org/officeDocument/2006/relationships/image" Target="media/image1.jpeg"/><Relationship Id="rId31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informatcionnie_tehnologii/" TargetMode="External"/><Relationship Id="rId14" Type="http://schemas.openxmlformats.org/officeDocument/2006/relationships/hyperlink" Target="http://pandia.ru/text/category/proektnie_raboti/" TargetMode="External"/><Relationship Id="rId22" Type="http://schemas.openxmlformats.org/officeDocument/2006/relationships/image" Target="media/image4.jpeg"/><Relationship Id="rId27" Type="http://schemas.openxmlformats.org/officeDocument/2006/relationships/image" Target="media/image9.jpeg"/><Relationship Id="rId30" Type="http://schemas.openxmlformats.org/officeDocument/2006/relationships/image" Target="media/image12.jpeg"/><Relationship Id="rId35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D5534-2A87-494D-BCDE-168116A7C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4891</Words>
  <Characters>27880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103</cp:lastModifiedBy>
  <cp:revision>35</cp:revision>
  <dcterms:created xsi:type="dcterms:W3CDTF">2018-08-25T11:23:00Z</dcterms:created>
  <dcterms:modified xsi:type="dcterms:W3CDTF">2019-05-06T11:10:00Z</dcterms:modified>
</cp:coreProperties>
</file>