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по делам казачества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кадетских учебных заведений Ростовской области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«Белокалитвинский Матвея Платова казачий кадетский корпус»</w:t>
      </w:r>
    </w:p>
    <w:p>
      <w:pPr>
        <w:spacing w:after="0" w:line="360" w:lineRule="auto"/>
        <w:jc w:val="center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(ГБОУ РО БККК)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Р И К А З  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сентября 2018 г. </w:t>
      </w:r>
      <w:r>
        <w:rPr>
          <w:rFonts w:ascii="Times New Roman" w:hAnsi="Times New Roman"/>
          <w:sz w:val="28"/>
          <w:szCs w:val="28"/>
        </w:rPr>
        <w:tab/>
        <w:t xml:space="preserve">        г. Белая Калитва                      №  197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и  проведении школьного этапа </w:t>
      </w:r>
    </w:p>
    <w:p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2018-2019 учебном году</w:t>
      </w:r>
    </w:p>
    <w:p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В соответствии с Порядком проведения всероссийской олимпиады школьников, утвержденным приказом Министерства образования и науки РФ от 18.11.2013 г. № 1252,приказом Министерства образования РО от 10.12.2014 г ,№ 762 « Об утверждении Положения о проведении всероссийской олимпиады школьников на территории РО», с положением кадетского корпуса «О порядке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проведения школьного тура предметных олимпиад» , </w:t>
      </w:r>
      <w:r>
        <w:rPr>
          <w:rFonts w:ascii="Times New Roman" w:hAnsi="Times New Roman"/>
          <w:sz w:val="28"/>
          <w:szCs w:val="28"/>
        </w:rPr>
        <w:t>планом работы корпуса</w:t>
      </w:r>
      <w:r>
        <w:rPr>
          <w:rFonts w:ascii="Times New Roman" w:hAnsi="Times New Roman"/>
          <w:bCs/>
          <w:sz w:val="28"/>
          <w:szCs w:val="28"/>
        </w:rPr>
        <w:t xml:space="preserve"> на 2018-2019 учебный год,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оптимизации  организации и процедуры проведения школьного этапа Всероссийской олимпиады школьников по общеобразовательным предметам,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выявления интеллектуально одаренных кадет, пропаганды научных знаний, развития у учащихся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интересов и способностей в изучении основ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наук, стимулирования их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стремления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 самостоятельному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пополнению знаний</w:t>
      </w:r>
    </w:p>
    <w:p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ПРИКАЗЫВАЮ:</w:t>
      </w:r>
    </w:p>
    <w:p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проведение школьного этапа Всероссийской олимпиады школьников (далее Олимпиада) среди обучающихся 5-11-х классов с 17 октября по 22 октября 2018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Назначить ответственным за организацию и проведение школьного этапа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Олимпиады Махину Л.П., заместителя директора по УВР, и возложить на нее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ответственность за информационную безопасность при хранении и тиражировании олимпиадных заданий.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Ответственному за организацию и проведение школьного этапа Олимпиады Махиной Л.П., заместителю директора по УВР обеспечить: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3.1. организацию и проведение школьного этапа Олимпиады в сроки, установленные данным приказом и </w:t>
      </w:r>
      <w:r>
        <w:rPr>
          <w:rFonts w:ascii="Times New Roman" w:hAnsi="Times New Roman"/>
          <w:sz w:val="28"/>
          <w:szCs w:val="28"/>
        </w:rPr>
        <w:t>в соответствии с Положением о проведении школьного этапа всероссийской олимпиады школьников; 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 сбор и хранение заявлений обучающихся, заявивших о своём участии в олимпиаде, в срок до 04.10.2018 г.;</w:t>
      </w:r>
    </w:p>
    <w:p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оргкомитет школьного этапа Всероссийской олимпиады школьников в составе пяти человек: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Диденко В.Н.. – 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директор корпуса;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Махина Л.П.. – зам директора по УВР, учитель математики;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Конева В.Л.. – руководитель МО гуманитарного цикла, учитель русского языка и литературы;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Олейникова Л.И. - руководитель МО естественно-научного цикла, учитель  биологии;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Бочарова О.П.. – 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руководитель МО учителей математики, физики, информатики, </w:t>
      </w:r>
      <w:r>
        <w:rPr>
          <w:rFonts w:ascii="Times New Roman" w:hAnsi="Times New Roman"/>
          <w:sz w:val="28"/>
          <w:szCs w:val="28"/>
        </w:rPr>
        <w:t>учитель математики.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Утвердить </w:t>
      </w:r>
      <w:r>
        <w:rPr>
          <w:rFonts w:ascii="Times New Roman" w:hAnsi="Times New Roman"/>
          <w:sz w:val="28"/>
          <w:szCs w:val="28"/>
        </w:rPr>
        <w:t>План проведения школьного этапа  В</w:t>
      </w:r>
      <w:r>
        <w:rPr>
          <w:rFonts w:ascii="Times New Roman" w:eastAsiaTheme="minorHAnsi" w:hAnsi="Times New Roman"/>
          <w:sz w:val="28"/>
          <w:szCs w:val="28"/>
        </w:rPr>
        <w:t>сероссийской олимпиады школьников (Приложение №1).</w:t>
      </w:r>
    </w:p>
    <w:p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6.Утвердить</w:t>
      </w:r>
      <w:r>
        <w:rPr>
          <w:rFonts w:ascii="Times New Roman" w:hAnsi="Times New Roman"/>
          <w:bCs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 xml:space="preserve">общеобразовательных предметов, по которым проводится школьный этап всероссийской олимпиады школьников         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(приложение №2).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Утвердить состав жюри школьных предметно - методических комиссий (Приложение № 3).</w:t>
      </w:r>
    </w:p>
    <w:p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8.Председателям предметных комиссий обеспечить предоставление протоколов о проведении школьного этапа Олимпиады, работ победителей и призеров до 10.11.2018 г.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9.Утвердить график проведения школьного этапа Олимпиады (Приложение №4) и довести его до сведения обучающихся и их родителей (законных представителей);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Классным руководителям 5-11 классов обеспечить сбор заявлений обучающихся, заявивших о своём участии в олимпиаде ,в срок до 10.10.2018 г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11.Дербиневой О.И., ответственной за сайт корпуса, разместить на сайте корпуса нормативные документы, регламентирующие проведение Олимпиады в 2018-2019 учебном году.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Возложить  ответственность за тиражирование, пакетирование олимпиадных заданий, неразглашение  их содержания на членов Оргкомитета по курируемым направлениям.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13.Победителей школьной предметной олимпиады наградить грамотой корпуса.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6655" cy="4391025"/>
            <wp:effectExtent l="0" t="0" r="0" b="0"/>
            <wp:docPr id="1" name="Рисунок 1" descr="E:\Приказы Л.П. Махина\2018 2019г\Учебный процесс\№ 197 от 30.09.18г. шк. этап Всер. оли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197 от 30.09.18г. шк. этап Всер. олим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16"/>
                    <a:stretch/>
                  </pic:blipFill>
                  <pic:spPr bwMode="auto">
                    <a:xfrm>
                      <a:off x="0" y="0"/>
                      <a:ext cx="6258180" cy="43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a3"/>
        <w:shd w:val="clear" w:color="auto" w:fill="FFFFFF"/>
        <w:spacing w:before="0" w:beforeAutospacing="0" w:after="167" w:afterAutospacing="0" w:line="285" w:lineRule="atLeast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167" w:afterAutospacing="0" w:line="285" w:lineRule="atLeast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167" w:afterAutospacing="0" w:line="285" w:lineRule="atLeast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167" w:afterAutospacing="0" w:line="285" w:lineRule="atLeast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167" w:afterAutospacing="0" w:line="285" w:lineRule="atLeast"/>
        <w:jc w:val="both"/>
        <w:rPr>
          <w:sz w:val="28"/>
          <w:szCs w:val="28"/>
        </w:rPr>
      </w:pPr>
      <w:bookmarkStart w:id="0" w:name="_GoBack"/>
      <w:bookmarkEnd w:id="0"/>
    </w:p>
    <w:p>
      <w:pPr>
        <w:pStyle w:val="a3"/>
        <w:shd w:val="clear" w:color="auto" w:fill="FFFFFF"/>
        <w:spacing w:before="0" w:beforeAutospacing="0" w:after="167" w:afterAutospacing="0" w:line="285" w:lineRule="atLeast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167" w:afterAutospacing="0" w:line="285" w:lineRule="atLeast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167" w:afterAutospacing="0" w:line="285" w:lineRule="atLeast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167" w:afterAutospacing="0" w:line="285" w:lineRule="atLeast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167" w:afterAutospacing="0" w:line="285" w:lineRule="atLeast"/>
        <w:rPr>
          <w:sz w:val="28"/>
          <w:szCs w:val="28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Приложение №1</w:t>
      </w:r>
    </w:p>
    <w:p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предметно-методической комиссии ( жюри) школьного этапа всероссийской олимпиады школьников по общеобразовательным предметам </w:t>
      </w:r>
    </w:p>
    <w:p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4820"/>
      </w:tblGrid>
      <w:t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Конева В.Л. - председатель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Смолянинова О.Л.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Бочарова О.П.- председатель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Балахнина Т.Ю.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Керенцева Е.В. - председатель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И.И.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 Н.Г. - председатель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Пятикова О.В - председатель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Пятикова О.В.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Пузанова Н.В.,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Зяблицева И.В. - председатель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Биология, ОБЖ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Олейникова Л.И. - председатель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Ефимако Л.М. - председатель</w:t>
            </w:r>
          </w:p>
        </w:tc>
      </w:tr>
      <w:t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И.И. - председатель</w:t>
            </w:r>
          </w:p>
        </w:tc>
      </w:tr>
    </w:tbl>
    <w:p>
      <w:pPr>
        <w:tabs>
          <w:tab w:val="left" w:pos="28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предметных олимпиад школьного этапа всероссийской олимпиады школьников по общеобразовательным предметам: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17.10.2018 г – русский язык, английский язык,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18.10.2018 г- математика, физика,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19.10.2018 г- обществознание, история,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20.10.2018 г- география, химия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22.10.2018 г- биология,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22.10.2018 г- ОБЖ, информатика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447"/>
    <w:multiLevelType w:val="hybridMultilevel"/>
    <w:tmpl w:val="E1423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5E98"/>
    <w:multiLevelType w:val="hybridMultilevel"/>
    <w:tmpl w:val="B7860F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5AD7"/>
    <w:multiLevelType w:val="hybridMultilevel"/>
    <w:tmpl w:val="EB64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20B3B"/>
    <w:multiLevelType w:val="hybridMultilevel"/>
    <w:tmpl w:val="597A33EE"/>
    <w:lvl w:ilvl="0" w:tplc="33C4621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1300A-58A1-4509-90FF-221F0F5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Махина</dc:creator>
  <cp:lastModifiedBy>103</cp:lastModifiedBy>
  <cp:revision>10</cp:revision>
  <cp:lastPrinted>2017-10-09T10:49:00Z</cp:lastPrinted>
  <dcterms:created xsi:type="dcterms:W3CDTF">2017-01-05T18:55:00Z</dcterms:created>
  <dcterms:modified xsi:type="dcterms:W3CDTF">2019-04-09T13:15:00Z</dcterms:modified>
</cp:coreProperties>
</file>