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37.25pt">
            <v:imagedata r:id="rId5" o:title="7кл." croptop="2908f" cropbottom="2705f" cropleft="5166f"/>
          </v:shape>
        </w:pic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>
      <w:pPr>
        <w:suppressAutoHyphens/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>- Федеральный закон от 29.12.2012 г.,№ 273-ФЗ « Об образовании Российской Федерации»;</w:t>
      </w:r>
    </w:p>
    <w:p>
      <w:pPr>
        <w:suppressAutoHyphens/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 xml:space="preserve"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</w:t>
      </w:r>
      <w:proofErr w:type="spellStart"/>
      <w:proofErr w:type="gramStart"/>
      <w:r>
        <w:rPr>
          <w:rFonts w:ascii="Times New Roman" w:eastAsia="MS Mincho" w:hAnsi="Times New Roman"/>
          <w:sz w:val="28"/>
          <w:szCs w:val="28"/>
          <w:lang w:eastAsia="ar-SA"/>
        </w:rPr>
        <w:t>образования»от</w:t>
      </w:r>
      <w:proofErr w:type="spellEnd"/>
      <w:proofErr w:type="gramEnd"/>
      <w:r>
        <w:rPr>
          <w:rFonts w:ascii="Times New Roman" w:eastAsia="MS Mincho" w:hAnsi="Times New Roman"/>
          <w:sz w:val="28"/>
          <w:szCs w:val="28"/>
          <w:lang w:eastAsia="ar-SA"/>
        </w:rPr>
        <w:t xml:space="preserve"> 17.12.2010 года №1897,</w:t>
      </w:r>
    </w:p>
    <w:p>
      <w:pPr>
        <w:suppressAutoHyphens/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 xml:space="preserve">- приказ </w:t>
      </w:r>
      <w:proofErr w:type="spellStart"/>
      <w:r>
        <w:rPr>
          <w:rFonts w:ascii="Times New Roman" w:eastAsia="MS Mincho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MS Mincho" w:hAnsi="Times New Roman"/>
          <w:sz w:val="28"/>
          <w:szCs w:val="28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- приказ </w:t>
      </w:r>
      <w:proofErr w:type="spellStart"/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Минобрнауки</w:t>
      </w:r>
      <w:proofErr w:type="spellEnd"/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MS Mincho" w:hAnsi="Times New Roman"/>
            <w:color w:val="000000"/>
            <w:sz w:val="28"/>
            <w:szCs w:val="28"/>
            <w:lang w:eastAsia="ja-JP"/>
          </w:rPr>
          <w:t>2015 г</w:t>
        </w:r>
      </w:smartTag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MS Mincho" w:hAnsi="Times New Roman"/>
            <w:color w:val="000000"/>
            <w:sz w:val="28"/>
            <w:szCs w:val="28"/>
            <w:lang w:eastAsia="ja-JP"/>
          </w:rPr>
          <w:t>2010 г</w:t>
        </w:r>
      </w:smartTag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. № 1897»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уч.год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» с изменениями, внесенными: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8 июня 2015 года № 576; </w:t>
      </w:r>
      <w:r>
        <w:rPr>
          <w:rFonts w:ascii="Times New Roman" w:hAnsi="Times New Roman"/>
          <w:sz w:val="28"/>
          <w:szCs w:val="28"/>
          <w:lang w:eastAsia="ar-SA"/>
        </w:rPr>
        <w:br/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28 декабря 2015 года № 1529; </w:t>
      </w:r>
      <w:r>
        <w:rPr>
          <w:rFonts w:ascii="Times New Roman" w:hAnsi="Times New Roman"/>
          <w:sz w:val="28"/>
          <w:szCs w:val="28"/>
          <w:lang w:eastAsia="ar-SA"/>
        </w:rPr>
        <w:br/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26 января 2016 года № 38. 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приказом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21 апреля 2016 года № 459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29 декабря 2016 года № 1677 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приказом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26 января 2017 года № 15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письмо МО РО от 24.04.2018 г., № 24/4.1-5705 «Рекомендации по составлению  учебного плана образовательных организаций , реализующих программы общего образования, расположенных на территории РО на 2018-2019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уч.год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»;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Учебный план кадетского корпуса на 2018-2019 учебный год,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Примерная программа по физической культуре (5 – 8 классы), созданной на основе единой концепции преподавания физической культуры в средней школе, разработанной </w:t>
      </w:r>
      <w:r>
        <w:rPr>
          <w:rFonts w:ascii="Times New Roman" w:hAnsi="Times New Roman"/>
          <w:sz w:val="28"/>
          <w:szCs w:val="28"/>
        </w:rPr>
        <w:t xml:space="preserve">на основе авторской программы Ляха В.И., </w:t>
      </w:r>
      <w:proofErr w:type="spellStart"/>
      <w:r>
        <w:rPr>
          <w:rFonts w:ascii="Times New Roman" w:hAnsi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М.: «Просвещение».</w:t>
      </w:r>
    </w:p>
    <w:p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 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Рабочая программа опирается на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УМК:</w:t>
      </w:r>
    </w:p>
    <w:p>
      <w:pPr>
        <w:spacing w:after="0" w:line="240" w:lineRule="auto"/>
        <w:rPr>
          <w:rFonts w:ascii="Times New Roman" w:hAnsi="Times New Roman"/>
          <w:color w:val="030306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>Учебно- методический комплект п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о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 xml:space="preserve">д 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р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>уководств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В. И. Ляха,                    А. А. </w:t>
      </w:r>
      <w:proofErr w:type="spellStart"/>
      <w:r>
        <w:rPr>
          <w:rFonts w:ascii="Times New Roman" w:hAnsi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/>
          <w:color w:val="1A1A1D"/>
          <w:sz w:val="28"/>
          <w:szCs w:val="28"/>
          <w:lang w:bidi="he-IL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«Комплексная программа физического воспитания учащихся 5–9 классов» 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Рабочие програ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>м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 xml:space="preserve">мы 5-9 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>кл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а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>сс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 xml:space="preserve">ы. </w:t>
      </w:r>
      <w:r>
        <w:rPr>
          <w:rFonts w:ascii="Times New Roman" w:hAnsi="Times New Roman"/>
          <w:sz w:val="28"/>
          <w:szCs w:val="28"/>
        </w:rPr>
        <w:t xml:space="preserve">М, «Просвещение», 2012 год 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рассчитаны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 xml:space="preserve">  н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а 102 ч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 xml:space="preserve">аса </w:t>
      </w:r>
      <w:r>
        <w:rPr>
          <w:rFonts w:ascii="Times New Roman" w:hAnsi="Times New Roman"/>
          <w:color w:val="39393C"/>
          <w:sz w:val="28"/>
          <w:szCs w:val="28"/>
          <w:lang w:bidi="he-IL"/>
        </w:rPr>
        <w:t>(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>3 ур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 xml:space="preserve">ока в 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>неделю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 xml:space="preserve">).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Уч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 xml:space="preserve">ебник для общеобразовательных организаций под редакцией                       М.Я. </w:t>
      </w:r>
      <w:proofErr w:type="spellStart"/>
      <w:r>
        <w:rPr>
          <w:rFonts w:ascii="Times New Roman" w:hAnsi="Times New Roman"/>
          <w:color w:val="1A1A1D"/>
          <w:sz w:val="28"/>
          <w:szCs w:val="28"/>
          <w:lang w:bidi="he-IL"/>
        </w:rPr>
        <w:t>Виленского</w:t>
      </w:r>
      <w:proofErr w:type="spellEnd"/>
      <w:r>
        <w:rPr>
          <w:rFonts w:ascii="Times New Roman" w:hAnsi="Times New Roman"/>
          <w:color w:val="1A1A1D"/>
          <w:sz w:val="28"/>
          <w:szCs w:val="28"/>
          <w:lang w:bidi="he-IL"/>
        </w:rPr>
        <w:t xml:space="preserve">, рекомендовано Министерством образования и науки 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lastRenderedPageBreak/>
        <w:t xml:space="preserve">Российской Федерации,3-е издание Москва «Просвещение» 2014г.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Уч</w:t>
      </w:r>
      <w:r>
        <w:rPr>
          <w:rFonts w:ascii="Times New Roman" w:hAnsi="Times New Roman"/>
          <w:color w:val="1A1A1D"/>
          <w:sz w:val="28"/>
          <w:szCs w:val="28"/>
          <w:lang w:bidi="he-IL"/>
        </w:rPr>
        <w:t xml:space="preserve">ебник В. </w:t>
      </w:r>
      <w:r>
        <w:rPr>
          <w:rFonts w:ascii="Times New Roman" w:hAnsi="Times New Roman"/>
          <w:sz w:val="28"/>
          <w:szCs w:val="28"/>
        </w:rPr>
        <w:t xml:space="preserve">И. Ляха </w:t>
      </w:r>
      <w:r>
        <w:rPr>
          <w:rFonts w:ascii="Times New Roman" w:hAnsi="Times New Roman"/>
          <w:color w:val="030306"/>
          <w:sz w:val="28"/>
          <w:szCs w:val="28"/>
          <w:lang w:bidi="he-IL"/>
        </w:rPr>
        <w:t>«Физическая культура »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Цели и задачи  учебного предмета</w:t>
      </w:r>
    </w:p>
    <w:p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/>
          <w:color w:val="000000"/>
          <w:sz w:val="28"/>
          <w:szCs w:val="28"/>
        </w:rPr>
        <w:t>предмета «Физическая культура» в основной  школе является:                    Формирование 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</w:t>
      </w:r>
      <w:r>
        <w:rPr>
          <w:rFonts w:ascii="Times New Roman" w:hAnsi="Times New Roman"/>
          <w:color w:val="000000"/>
          <w:sz w:val="28"/>
          <w:szCs w:val="28"/>
        </w:rPr>
        <w:t xml:space="preserve"> предмета «Физическая культура»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Укрепление  здоровья, развитие основных физических качеств и повышение  функциональных возможностей организма;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>
      <w:pPr>
        <w:widowControl w:val="0"/>
        <w:suppressAutoHyphens/>
        <w:autoSpaceDE w:val="0"/>
        <w:autoSpaceDN w:val="0"/>
        <w:spacing w:after="120" w:line="260" w:lineRule="exact"/>
        <w:jc w:val="both"/>
        <w:textAlignment w:val="baseline"/>
        <w:rPr>
          <w:rFonts w:ascii="Times New Roman" w:hAnsi="Times New Roman"/>
          <w:b/>
          <w:i/>
          <w:caps/>
          <w:color w:val="0070C0"/>
          <w:kern w:val="3"/>
          <w:sz w:val="28"/>
          <w:szCs w:val="28"/>
          <w:lang w:eastAsia="zh-CN"/>
        </w:rPr>
      </w:pPr>
    </w:p>
    <w:p>
      <w:pPr>
        <w:widowControl w:val="0"/>
        <w:suppressAutoHyphens/>
        <w:autoSpaceDE w:val="0"/>
        <w:autoSpaceDN w:val="0"/>
        <w:spacing w:after="120" w:line="260" w:lineRule="exact"/>
        <w:textAlignment w:val="baseline"/>
        <w:rPr>
          <w:rFonts w:ascii="Times New Roman" w:hAnsi="Times New Roman"/>
          <w:b/>
          <w:caps/>
          <w:color w:val="0070C0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caps/>
          <w:color w:val="0070C0"/>
          <w:kern w:val="3"/>
          <w:sz w:val="24"/>
          <w:szCs w:val="24"/>
          <w:lang w:eastAsia="zh-CN"/>
        </w:rPr>
        <w:t>внеурочная деятельность</w:t>
      </w:r>
    </w:p>
    <w:p>
      <w:pPr>
        <w:widowControl w:val="0"/>
        <w:suppressAutoHyphens/>
        <w:autoSpaceDE w:val="0"/>
        <w:autoSpaceDN w:val="0"/>
        <w:spacing w:after="120" w:line="260" w:lineRule="exact"/>
        <w:jc w:val="center"/>
        <w:textAlignment w:val="baseline"/>
        <w:rPr>
          <w:rFonts w:ascii="Times New Roman" w:hAnsi="Times New Roman"/>
          <w:b/>
          <w:i/>
          <w:caps/>
          <w:color w:val="0070C0"/>
          <w:kern w:val="3"/>
          <w:sz w:val="24"/>
          <w:szCs w:val="24"/>
          <w:lang w:eastAsia="zh-CN"/>
        </w:rPr>
      </w:pPr>
    </w:p>
    <w:p>
      <w:pPr>
        <w:widowControl w:val="0"/>
        <w:shd w:val="clear" w:color="auto" w:fill="FFFFFF"/>
        <w:suppressAutoHyphens/>
        <w:autoSpaceDE w:val="0"/>
        <w:autoSpaceDN w:val="0"/>
        <w:spacing w:after="0" w:line="260" w:lineRule="exact"/>
        <w:ind w:firstLine="567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Для повышения уровня физической подготовленности ,учитель физической культуры может использовать секции общей физической подготовки, организуемые во вне учебное время, и другие формы занятий:</w:t>
      </w:r>
    </w:p>
    <w:p>
      <w:pPr>
        <w:spacing w:after="120" w:line="302" w:lineRule="atLeast"/>
        <w:rPr>
          <w:rFonts w:ascii="Times New Roman" w:hAnsi="Times New Roman"/>
          <w:color w:val="080400"/>
          <w:sz w:val="28"/>
          <w:szCs w:val="28"/>
          <w:lang w:eastAsia="ru-RU"/>
        </w:rPr>
      </w:pPr>
      <w:r>
        <w:rPr>
          <w:rFonts w:ascii="Times New Roman" w:hAnsi="Times New Roman"/>
          <w:color w:val="080400"/>
          <w:sz w:val="28"/>
          <w:szCs w:val="28"/>
          <w:lang w:eastAsia="ru-RU"/>
        </w:rPr>
        <w:t>Спортивные секций корпуса:</w:t>
      </w:r>
    </w:p>
    <w:p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Казачий рукопашный бой</w:t>
      </w:r>
    </w:p>
    <w:p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Фланкировка казачьей шашкой</w:t>
      </w:r>
    </w:p>
    <w:p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Казачье многоборье(современное пятиборье)</w:t>
      </w:r>
    </w:p>
    <w:p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Альпинизм </w:t>
      </w:r>
    </w:p>
    <w:p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Атлетическая гимнастика</w:t>
      </w:r>
    </w:p>
    <w:p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Парашютная подготовка</w:t>
      </w:r>
    </w:p>
    <w:p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Туризм (тропами Дона)</w:t>
      </w:r>
    </w:p>
    <w:p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Футбол </w:t>
      </w:r>
    </w:p>
    <w:p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Волейбол 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kern w:val="3"/>
        </w:rPr>
      </w:pPr>
    </w:p>
    <w:p>
      <w:pPr>
        <w:widowControl w:val="0"/>
        <w:suppressAutoHyphens/>
        <w:autoSpaceDE w:val="0"/>
        <w:autoSpaceDN w:val="0"/>
        <w:spacing w:after="120" w:line="260" w:lineRule="exact"/>
        <w:jc w:val="center"/>
        <w:textAlignment w:val="baseline"/>
        <w:rPr>
          <w:rFonts w:ascii="Times New Roman" w:hAnsi="Times New Roman"/>
          <w:b/>
          <w:i/>
          <w:caps/>
          <w:color w:val="0070C0"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after="120" w:line="260" w:lineRule="exact"/>
        <w:jc w:val="center"/>
        <w:textAlignment w:val="baseline"/>
        <w:rPr>
          <w:rFonts w:ascii="Times New Roman" w:hAnsi="Times New Roman"/>
          <w:b/>
          <w:i/>
          <w:caps/>
          <w:color w:val="0070C0"/>
          <w:kern w:val="3"/>
          <w:sz w:val="24"/>
          <w:szCs w:val="24"/>
          <w:lang w:eastAsia="zh-CN"/>
        </w:rPr>
      </w:pPr>
    </w:p>
    <w:p>
      <w:pPr>
        <w:widowControl w:val="0"/>
        <w:tabs>
          <w:tab w:val="left" w:pos="3915"/>
        </w:tabs>
        <w:suppressAutoHyphens/>
        <w:autoSpaceDN w:val="0"/>
        <w:spacing w:before="120" w:after="0" w:line="290" w:lineRule="exact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caps/>
          <w:color w:val="0070C0"/>
          <w:kern w:val="3"/>
          <w:sz w:val="24"/>
          <w:szCs w:val="24"/>
          <w:lang w:eastAsia="zh-CN"/>
        </w:rPr>
        <w:lastRenderedPageBreak/>
        <w:t>Планируемые результаты освоения учебного предмета</w:t>
      </w:r>
    </w:p>
    <w:p>
      <w:pPr>
        <w:widowControl w:val="0"/>
        <w:tabs>
          <w:tab w:val="left" w:pos="3915"/>
        </w:tabs>
        <w:suppressAutoHyphens/>
        <w:autoSpaceDN w:val="0"/>
        <w:spacing w:before="120" w:after="0" w:line="290" w:lineRule="exact"/>
        <w:ind w:firstLine="539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смыслообразование</w:t>
      </w:r>
      <w:proofErr w:type="spellEnd"/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-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самооценка на основе успешной учебной деятельности (учебно-познавательная), адекватная мотивация учебной деятельности;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нравственно-этическое ориентация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- уважительное отношение к истории и культуре других народов, эмоционально-нравственная отзывчивость, желание познавательной деятельности;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 xml:space="preserve">самоопределение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- навыки адаптации в динамично изменяющемся и мире, самостоятельность и личная ответственность за свои поступки, готовность и способность обучающихся к саморазвитию, установка на здоровый образ жизни, устойчивое следование в поведении социальным нормам;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/>
          <w:kern w:val="3"/>
          <w:sz w:val="28"/>
          <w:szCs w:val="28"/>
          <w:lang w:eastAsia="zh-CN"/>
        </w:rPr>
        <w:t>регулятивные: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 xml:space="preserve">целеполагание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- формулировать и удерживать учебную задачу, преобразовывать практическую задачу в образовательную;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планирование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– составлять план и последовательность действий;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контроль и самоконтроль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– сличать способ действия и его результат с заданным эталоном с целью обнаружения отклонений и отличий от эталона, использовать установленные правила в контроле способа решения задачи;  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 xml:space="preserve">коррекция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– вносить дополнения и изменения в выполнение упражнений, адекватно воспринимать предложения учителей и товарищей;   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 xml:space="preserve">оценка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– устанавливать  соответствие полученного результата поставленной цели;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/>
          <w:kern w:val="3"/>
          <w:sz w:val="28"/>
          <w:szCs w:val="28"/>
          <w:lang w:eastAsia="zh-CN"/>
        </w:rPr>
        <w:t>познавательные: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обще учебные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– характеризовать физическую культуру как явление культуры, приобретение  новых знаний и умений, контролировать и оценивать процесс в ходе выполнения упражнений;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информационные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- искать и выделять информацию из различных источников;  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 xml:space="preserve">логические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– устанавливать причинно-следственные связи.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/>
          <w:kern w:val="3"/>
          <w:sz w:val="28"/>
          <w:szCs w:val="28"/>
          <w:lang w:eastAsia="zh-CN"/>
        </w:rPr>
        <w:t>коммуникативные: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kern w:val="3"/>
          <w:sz w:val="28"/>
          <w:szCs w:val="28"/>
          <w:lang w:eastAsia="zh-CN"/>
        </w:rPr>
        <w:t>инициативное сотрудничество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– ставить вопросы, обращаться за помощью,  осуществлять самоконтроль,  формулировать свои затруднения;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i/>
          <w:iCs/>
          <w:spacing w:val="-8"/>
          <w:kern w:val="3"/>
          <w:sz w:val="28"/>
          <w:szCs w:val="28"/>
          <w:lang w:eastAsia="zh-CN"/>
        </w:rPr>
        <w:t>взаимодействие</w:t>
      </w:r>
      <w:r>
        <w:rPr>
          <w:rFonts w:ascii="Times New Roman" w:hAnsi="Times New Roman"/>
          <w:spacing w:val="-8"/>
          <w:kern w:val="3"/>
          <w:sz w:val="28"/>
          <w:szCs w:val="28"/>
          <w:lang w:eastAsia="zh-CN"/>
        </w:rPr>
        <w:t xml:space="preserve"> – формулировать собственное мнение и позицию, слушать собеседника,  вести устный диалог;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kern w:val="3"/>
          <w:sz w:val="28"/>
          <w:szCs w:val="28"/>
          <w:lang w:eastAsia="zh-CN"/>
        </w:rPr>
        <w:t xml:space="preserve">предметными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результатами освоения учащимися содержания программы по физической культуре являются следующие умения: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- раскрывать значение физической культуры для укрепления здоровья человека (физического, социального и психологического), в формировании здорового образа жизни, укреплении и сохранении индивидуального здоровья: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- сообщать исторические факты развития физической культуры, характеризовать ее роль в различные периоды жизнедеятельности человека, её связь с трудовой и военной деятельностью;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- определять и применять количественные и качественные критерии оценивания технической, физической  и функциональной подготовленности;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- характеризовать содержание различных форм занятий физическими упражнениями, проводить утреннюю и вводную гимнастику, игры на прогулках, комплексы упражнений на уроках физической культуры;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- определять отличительные и общие признаки средств физической культуры, использовать их для обеспечения разнообразного эффекта воздействия (оздоровительного, коррекционного, образовательного, тренирующего);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- организовать здоровье сберегающую жизнедеятельность (режим дня, утренняя зарядка, оздоровительные мероприятия, подвижные игры и т.д.);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- оценивать текущее состояние организма, контролировать и дозировать нагрузку и отдых;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- выполнять простейшие акробатические и гимнастические комбинации на качественном уровне, давать характеристику признаков техничного исполнения;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- обеспечивать технику безопасности мест занятий физическими упражнениями, применять способы профилактики травматизма и оказания первой доврачебной помощи при легких травмах;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- демонстрировать основные технические приемы из базовых видов спорта и современных систем физических упражнений;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>- взаимодействовать со сверстниками по правилам проведения подвижных игр и соревнований, управлять их действиями при выполнении физических упражнений;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8"/>
          <w:szCs w:val="28"/>
        </w:rPr>
        <w:t>- выбирать экипировку, соответствующую характеру двигательной деятельности, условиям занятий, гигиеническим требованиям и индивидуальным эстетическим представлениям.</w:t>
      </w:r>
    </w:p>
    <w:p>
      <w:pPr>
        <w:widowControl w:val="0"/>
        <w:suppressAutoHyphens/>
        <w:autoSpaceDE w:val="0"/>
        <w:autoSpaceDN w:val="0"/>
        <w:spacing w:after="120" w:line="260" w:lineRule="exact"/>
        <w:jc w:val="center"/>
        <w:textAlignment w:val="baseline"/>
        <w:rPr>
          <w:rFonts w:ascii="Times New Roman" w:hAnsi="Times New Roman"/>
          <w:b/>
          <w:i/>
          <w:caps/>
          <w:color w:val="0070C0"/>
          <w:kern w:val="3"/>
          <w:sz w:val="24"/>
          <w:szCs w:val="24"/>
          <w:lang w:eastAsia="zh-CN"/>
        </w:rPr>
      </w:pPr>
    </w:p>
    <w:p>
      <w:pPr>
        <w:widowControl w:val="0"/>
        <w:tabs>
          <w:tab w:val="left" w:pos="8640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ab/>
      </w:r>
    </w:p>
    <w:p>
      <w:pPr>
        <w:widowControl w:val="0"/>
        <w:suppressAutoHyphens/>
        <w:autoSpaceDE w:val="0"/>
        <w:autoSpaceDN w:val="0"/>
        <w:spacing w:after="0" w:line="240" w:lineRule="auto"/>
        <w:ind w:left="15"/>
        <w:textAlignment w:val="baseline"/>
        <w:rPr>
          <w:rFonts w:ascii="Times New Roman" w:hAnsi="Times New Roman"/>
          <w:b/>
          <w:caps/>
          <w:color w:val="2E74B5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caps/>
          <w:color w:val="2E74B5"/>
          <w:kern w:val="3"/>
          <w:sz w:val="24"/>
          <w:szCs w:val="24"/>
          <w:lang w:eastAsia="zh-CN"/>
        </w:rPr>
        <w:t>Содержание учебного материала:</w:t>
      </w:r>
    </w:p>
    <w:p>
      <w:pPr>
        <w:shd w:val="clear" w:color="auto" w:fill="FFFFFF"/>
        <w:suppressAutoHyphens/>
        <w:spacing w:after="0" w:line="240" w:lineRule="auto"/>
        <w:ind w:left="302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7  класс  105 часов (3 часа в неделю).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eastAsia="ar-SA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Раздел 1. «Знания о физической культуре»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kern w:val="3"/>
          <w:sz w:val="24"/>
          <w:szCs w:val="24"/>
          <w:lang w:eastAsia="zh-CN"/>
        </w:rPr>
        <w:t>Теория используется как 1-2 раза в месяц, так и 1 раз в неделю, в зависимости от погодных условий и занятости спортзала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Соответствует основным представлениям развития познавательной активности человека и включает в себя такие учебные темы: </w:t>
      </w:r>
    </w:p>
    <w:p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оборудования мест занятий  физической культурой,  выбора спортивной одежды и обуви.  Символика Олимпийских игр и олимпийского движения. Внешние и внутренние признаки утомления. «Физическая культура (основные понятия)». Значение правильной осанки в жизнедеятельности человека. Проведение самостоятельных занятий по коррекции осанки. Олимпийские игры древности. Режим дня и двигательный режим школьника, его основное содержание. Олимпийские игры в Москве, 1980 г. Утренняя гигиеническая гимнастика.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2: «Способы двигательной  деятельности»</w:t>
      </w:r>
      <w:r>
        <w:rPr>
          <w:rFonts w:ascii="Times New Roman" w:hAnsi="Times New Roman"/>
          <w:sz w:val="24"/>
          <w:szCs w:val="24"/>
        </w:rPr>
        <w:t> (</w:t>
      </w:r>
      <w:r>
        <w:rPr>
          <w:rFonts w:ascii="Times New Roman" w:hAnsi="Times New Roman"/>
          <w:b/>
          <w:sz w:val="24"/>
          <w:szCs w:val="24"/>
        </w:rPr>
        <w:t>в течении года</w:t>
      </w:r>
      <w:r>
        <w:rPr>
          <w:rFonts w:ascii="Times New Roman" w:hAnsi="Times New Roman"/>
          <w:sz w:val="24"/>
          <w:szCs w:val="24"/>
        </w:rPr>
        <w:t>) –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содержит задания, которые ориентированы на активное включение обучающихся в самостоятельные формы занятий физической культурой.</w:t>
      </w:r>
    </w:p>
    <w:p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Раздел включает в себя такие темы:</w:t>
      </w:r>
    </w:p>
    <w:p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и проведение самостоятельных занятий  физической </w:t>
      </w:r>
      <w:proofErr w:type="spellStart"/>
      <w:r>
        <w:rPr>
          <w:rFonts w:ascii="Times New Roman" w:hAnsi="Times New Roman"/>
          <w:sz w:val="24"/>
          <w:szCs w:val="24"/>
        </w:rPr>
        <w:t>культурой.Подготовка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к занятиям физической культурой,  выбор упражнений и составление индивидуальных </w:t>
      </w:r>
      <w:r>
        <w:rPr>
          <w:rFonts w:ascii="Times New Roman" w:hAnsi="Times New Roman"/>
          <w:sz w:val="24"/>
          <w:szCs w:val="24"/>
        </w:rPr>
        <w:lastRenderedPageBreak/>
        <w:t xml:space="preserve">комплексов для утренней зарядки, физкультминуток,  </w:t>
      </w:r>
      <w:proofErr w:type="spellStart"/>
      <w:r>
        <w:rPr>
          <w:rFonts w:ascii="Times New Roman" w:hAnsi="Times New Roman"/>
          <w:sz w:val="24"/>
          <w:szCs w:val="24"/>
        </w:rPr>
        <w:t>физкультпауз</w:t>
      </w:r>
      <w:proofErr w:type="spellEnd"/>
      <w:r>
        <w:rPr>
          <w:rFonts w:ascii="Times New Roman" w:hAnsi="Times New Roman"/>
          <w:sz w:val="24"/>
          <w:szCs w:val="24"/>
        </w:rPr>
        <w:t xml:space="preserve"> (подвижных перемен),  проведение самостоятельных занятий прикладной физической подготовкой.  Оценка эффективности занятий физической культурой» (самонаблюдение и самоконтроль, оценка эффективности занятий </w:t>
      </w:r>
      <w:proofErr w:type="spellStart"/>
      <w:r>
        <w:rPr>
          <w:rFonts w:ascii="Times New Roman" w:hAnsi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оздоровительной деятельностью).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3: «Физическое совершенствование»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b/>
          <w:sz w:val="24"/>
          <w:szCs w:val="24"/>
        </w:rPr>
        <w:t xml:space="preserve">(105ч.) </w:t>
      </w:r>
    </w:p>
    <w:p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ориентирован на гармоничное физическое развитие, всестороннюю физическую подготовку, укрепление здоровья. </w:t>
      </w:r>
    </w:p>
    <w:p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включает в себя ряд основных тем: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«Физкультурно-оздоровительная деятельность»: Спортивно-оздоровительная деятельность с общеразвивающей направленностью.</w:t>
      </w:r>
    </w:p>
    <w:p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Гимнастика с основами акробатики(14ч.)</w:t>
      </w:r>
    </w:p>
    <w:p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Организующие команды и приемы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(перестроение из колонны по одному в колонну по четыре дроблением и сведением; из колонны по два и по четыре в колонну по одному разведением и слиянием); </w:t>
      </w:r>
      <w:r>
        <w:rPr>
          <w:rFonts w:ascii="Times New Roman" w:hAnsi="Times New Roman"/>
          <w:iCs/>
          <w:sz w:val="24"/>
          <w:szCs w:val="24"/>
        </w:rPr>
        <w:t>упражнения общеразвивающей направленности с предметами и без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(сочетание различных положений рук, ног, туловища; на месте и в движении; простые связки; с набивным мячом, гантелями, скакалкой, обручами, палками); </w:t>
      </w:r>
      <w:r>
        <w:rPr>
          <w:rFonts w:ascii="Times New Roman" w:hAnsi="Times New Roman"/>
          <w:iCs/>
          <w:sz w:val="24"/>
          <w:szCs w:val="24"/>
        </w:rPr>
        <w:t>акробатические упражнения и комбинации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(кувырок вперед и назад; стойка на лопатках); </w:t>
      </w:r>
      <w:r>
        <w:rPr>
          <w:rFonts w:ascii="Times New Roman" w:hAnsi="Times New Roman"/>
          <w:iCs/>
          <w:sz w:val="24"/>
          <w:szCs w:val="24"/>
        </w:rPr>
        <w:t>опорные прыжки</w:t>
      </w:r>
      <w:r>
        <w:rPr>
          <w:rFonts w:ascii="Times New Roman" w:hAnsi="Times New Roman"/>
          <w:sz w:val="24"/>
          <w:szCs w:val="24"/>
        </w:rPr>
        <w:t>(вскок в упор присев; соскок прогнувшись); </w:t>
      </w:r>
      <w:r>
        <w:rPr>
          <w:rFonts w:ascii="Times New Roman" w:hAnsi="Times New Roman"/>
          <w:iCs/>
          <w:sz w:val="24"/>
          <w:szCs w:val="24"/>
        </w:rPr>
        <w:t>висы и упоры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(мал – вис прогнувшись и согнувшись; подтягивание в висе; поднимание прямых ног в висе; дев – смешанные висы; подтягивание из  виса лежа); </w:t>
      </w:r>
      <w:r>
        <w:rPr>
          <w:rFonts w:ascii="Times New Roman" w:hAnsi="Times New Roman"/>
          <w:iCs/>
          <w:sz w:val="24"/>
          <w:szCs w:val="24"/>
        </w:rPr>
        <w:t>ритмическая гимнастика</w:t>
      </w:r>
      <w:r>
        <w:rPr>
          <w:rFonts w:ascii="Times New Roman" w:hAnsi="Times New Roman"/>
          <w:sz w:val="24"/>
          <w:szCs w:val="24"/>
        </w:rPr>
        <w:t>; упражнения и комбинации на гимнастическом бревне (дев.) (</w:t>
      </w:r>
      <w:r>
        <w:rPr>
          <w:rFonts w:ascii="Times New Roman" w:hAnsi="Times New Roman"/>
          <w:color w:val="404040"/>
          <w:sz w:val="24"/>
          <w:szCs w:val="24"/>
        </w:rPr>
        <w:t>передвижения ходьбой, бегом, приставными шагами, прыжками;  повороты стоя на месте и прыжком)</w:t>
      </w:r>
      <w:r>
        <w:rPr>
          <w:rFonts w:ascii="Times New Roman" w:hAnsi="Times New Roman"/>
          <w:sz w:val="24"/>
          <w:szCs w:val="24"/>
        </w:rPr>
        <w:t>; лазание по канату.</w:t>
      </w:r>
    </w:p>
    <w:p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Легкая атлетика (22 ч.)</w:t>
      </w:r>
    </w:p>
    <w:p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Cs/>
          <w:sz w:val="24"/>
          <w:szCs w:val="24"/>
        </w:rPr>
        <w:t>Беговые упражнения</w:t>
      </w:r>
      <w:r>
        <w:rPr>
          <w:rFonts w:ascii="Times New Roman" w:hAnsi="Times New Roman"/>
          <w:sz w:val="24"/>
          <w:szCs w:val="24"/>
        </w:rPr>
        <w:t> 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 </w:t>
      </w:r>
      <w:r>
        <w:rPr>
          <w:rFonts w:ascii="Times New Roman" w:hAnsi="Times New Roman"/>
          <w:iCs/>
          <w:sz w:val="24"/>
          <w:szCs w:val="24"/>
        </w:rPr>
        <w:t>прыжковые упражнения</w:t>
      </w:r>
      <w:r>
        <w:rPr>
          <w:rFonts w:ascii="Times New Roman" w:hAnsi="Times New Roman"/>
          <w:sz w:val="24"/>
          <w:szCs w:val="24"/>
        </w:rPr>
        <w:t>  (прыжок в высоту способом «перешагивание», прыжок в длину с разбега); </w:t>
      </w:r>
      <w:r>
        <w:rPr>
          <w:rFonts w:ascii="Times New Roman" w:hAnsi="Times New Roman"/>
          <w:iCs/>
          <w:sz w:val="24"/>
          <w:szCs w:val="24"/>
        </w:rPr>
        <w:t>упражнения в метании</w:t>
      </w:r>
      <w:r>
        <w:rPr>
          <w:rFonts w:ascii="Times New Roman" w:hAnsi="Times New Roman"/>
          <w:sz w:val="24"/>
          <w:szCs w:val="24"/>
        </w:rPr>
        <w:t>  (метание малого мяча в вертикальную и горизонтальную цель, метание малого мяча с места и с разбега (4-5 шагов);</w:t>
      </w:r>
    </w:p>
    <w:p>
      <w:pPr>
        <w:shd w:val="clear" w:color="auto" w:fill="FFFFFF"/>
        <w:suppressAutoHyphens/>
        <w:spacing w:after="0" w:line="240" w:lineRule="auto"/>
        <w:ind w:right="168"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   </w:t>
      </w:r>
      <w:r>
        <w:rPr>
          <w:rFonts w:ascii="Times New Roman" w:hAnsi="Times New Roman"/>
          <w:b/>
          <w:sz w:val="24"/>
          <w:szCs w:val="24"/>
          <w:lang w:eastAsia="ar-SA"/>
        </w:rPr>
        <w:t>Кроссовая подготовка (15 ч.)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навыков бега и развитие выносливости: кросс по слабопересеченной местности; упражнений на выносливость; кроссовый бег до 1 км. Равномерный бег  до 3 мин. Медленный бег до 4 мин. Бег с преодолением препятствий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Спортивные игры (54 ч.)</w:t>
      </w:r>
    </w:p>
    <w:p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Баскетбол: </w:t>
      </w:r>
      <w:r>
        <w:rPr>
          <w:rFonts w:ascii="Times New Roman" w:hAnsi="Times New Roman"/>
          <w:iCs/>
          <w:sz w:val="24"/>
          <w:szCs w:val="24"/>
        </w:rPr>
        <w:t>овладение техникой передвижения, остановок, поворотов,  стоек</w:t>
      </w:r>
      <w:r>
        <w:rPr>
          <w:rFonts w:ascii="Times New Roman" w:hAnsi="Times New Roman"/>
          <w:sz w:val="24"/>
          <w:szCs w:val="24"/>
        </w:rPr>
        <w:t> (стойка игрока, способы передвижения, остановка прыжком); </w:t>
      </w:r>
      <w:r>
        <w:rPr>
          <w:rFonts w:ascii="Times New Roman" w:hAnsi="Times New Roman"/>
          <w:iCs/>
          <w:sz w:val="24"/>
          <w:szCs w:val="24"/>
        </w:rPr>
        <w:t>ловля и передачи мяча</w:t>
      </w:r>
      <w:r>
        <w:rPr>
          <w:rFonts w:ascii="Times New Roman" w:hAnsi="Times New Roman"/>
          <w:sz w:val="24"/>
          <w:szCs w:val="24"/>
        </w:rPr>
        <w:t xml:space="preserve"> (ловля и передача мяча двумя руками от груди); </w:t>
      </w:r>
      <w:r>
        <w:rPr>
          <w:rFonts w:ascii="Times New Roman" w:hAnsi="Times New Roman"/>
          <w:iCs/>
          <w:sz w:val="24"/>
          <w:szCs w:val="24"/>
        </w:rPr>
        <w:t>ведение мяча</w:t>
      </w:r>
      <w:r>
        <w:rPr>
          <w:rFonts w:ascii="Times New Roman" w:hAnsi="Times New Roman"/>
          <w:sz w:val="24"/>
          <w:szCs w:val="24"/>
        </w:rPr>
        <w:t> (ведение мяча в низкой, средней и высокой стойке; в движении по прямой; ведущей и не ведущей рукой); </w:t>
      </w:r>
      <w:r>
        <w:rPr>
          <w:rFonts w:ascii="Times New Roman" w:hAnsi="Times New Roman"/>
          <w:iCs/>
          <w:sz w:val="24"/>
          <w:szCs w:val="24"/>
        </w:rPr>
        <w:t>броски мяча</w:t>
      </w:r>
      <w:r>
        <w:rPr>
          <w:rFonts w:ascii="Times New Roman" w:hAnsi="Times New Roman"/>
          <w:sz w:val="24"/>
          <w:szCs w:val="24"/>
        </w:rPr>
        <w:t>  (броски двумя руками от груди с места, после ведения,  после ловли);</w:t>
      </w:r>
      <w:r>
        <w:rPr>
          <w:rFonts w:ascii="Times New Roman" w:hAnsi="Times New Roman"/>
          <w:iCs/>
          <w:sz w:val="24"/>
          <w:szCs w:val="24"/>
        </w:rPr>
        <w:t>техника защиты</w:t>
      </w:r>
      <w:r>
        <w:rPr>
          <w:rFonts w:ascii="Times New Roman" w:hAnsi="Times New Roman"/>
          <w:sz w:val="24"/>
          <w:szCs w:val="24"/>
        </w:rPr>
        <w:t> ( вырывание и выбивание мяча); </w:t>
      </w:r>
      <w:r>
        <w:rPr>
          <w:rFonts w:ascii="Times New Roman" w:hAnsi="Times New Roman"/>
          <w:iCs/>
          <w:sz w:val="24"/>
          <w:szCs w:val="24"/>
        </w:rPr>
        <w:t>тактика игры</w:t>
      </w:r>
      <w:r>
        <w:rPr>
          <w:rFonts w:ascii="Times New Roman" w:hAnsi="Times New Roman"/>
          <w:sz w:val="24"/>
          <w:szCs w:val="24"/>
        </w:rPr>
        <w:t> ( тактика свободного нападения; тактика позиционного нападения; нападение быстрым прорывом); </w:t>
      </w:r>
      <w:r>
        <w:rPr>
          <w:rFonts w:ascii="Times New Roman" w:hAnsi="Times New Roman"/>
          <w:iCs/>
          <w:sz w:val="24"/>
          <w:szCs w:val="24"/>
        </w:rPr>
        <w:t>овладение игрой</w:t>
      </w:r>
      <w:r>
        <w:rPr>
          <w:rFonts w:ascii="Times New Roman" w:hAnsi="Times New Roman"/>
          <w:sz w:val="24"/>
          <w:szCs w:val="24"/>
        </w:rPr>
        <w:t> (игра по упрощенным правилам);</w:t>
      </w:r>
    </w:p>
    <w:p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Волейбол:  </w:t>
      </w:r>
      <w:r>
        <w:rPr>
          <w:rFonts w:ascii="Times New Roman" w:hAnsi="Times New Roman"/>
          <w:iCs/>
          <w:sz w:val="24"/>
          <w:szCs w:val="24"/>
        </w:rPr>
        <w:t>овладение техникой передвижения,  остановок, поворотов, стоек</w:t>
      </w:r>
      <w:r>
        <w:rPr>
          <w:rFonts w:ascii="Times New Roman" w:hAnsi="Times New Roman"/>
          <w:sz w:val="24"/>
          <w:szCs w:val="24"/>
        </w:rPr>
        <w:t xml:space="preserve"> (стойка игрока, способы передвижения, комбинации);  передача мяча (передача мяча сверху двумя руками на месте и после перемещения, через сетку);  подача (нижняя прямая подача); нападающий удар (после подбрасывания мяча партнёром);  тактика игры </w:t>
      </w:r>
      <w:r>
        <w:rPr>
          <w:rFonts w:ascii="Times New Roman" w:hAnsi="Times New Roman"/>
          <w:iCs/>
          <w:sz w:val="24"/>
          <w:szCs w:val="24"/>
        </w:rPr>
        <w:t>(позиционное нападение без изменения позиций, свободное нападение); овладение игрой</w:t>
      </w:r>
      <w:r>
        <w:rPr>
          <w:rFonts w:ascii="Times New Roman" w:hAnsi="Times New Roman"/>
          <w:sz w:val="24"/>
          <w:szCs w:val="24"/>
        </w:rPr>
        <w:t> (игры и игровые задания с ограниченным числом игроков, пионербол, игра по упрощенным правилам).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  <w:lang w:eastAsia="ar-SA"/>
        </w:rPr>
      </w:pP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"/>
          <w:sz w:val="24"/>
          <w:szCs w:val="24"/>
          <w:lang w:eastAsia="zh-CN"/>
        </w:rPr>
        <w:t>Футбол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овладение техникой передвижения,  остановок, поворотов, стоек</w:t>
      </w:r>
      <w:r>
        <w:rPr>
          <w:rFonts w:ascii="Times New Roman" w:hAnsi="Times New Roman"/>
          <w:sz w:val="24"/>
          <w:szCs w:val="24"/>
        </w:rPr>
        <w:t xml:space="preserve"> (стойка игрока, способы передвижения, комбинации); 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ведение мяча различными способами; передача мяча; удар мяча  после ведения и остановки; эстафеты с ведением, передачами и бросками мяча в ворота; правила игры; игра в футбол по упрощенным правилам («Мини-футбол»).</w:t>
      </w:r>
    </w:p>
    <w:p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kern w:val="3"/>
          <w:sz w:val="24"/>
          <w:szCs w:val="24"/>
          <w:lang w:eastAsia="zh-CN"/>
        </w:rPr>
        <w:t>Упражнения общеразвивающей направленности</w:t>
      </w: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jc w:val="both"/>
        <w:textAlignment w:val="baseline"/>
        <w:rPr>
          <w:rFonts w:ascii="Times New Roman" w:hAnsi="Times New Roman"/>
          <w:bCs/>
          <w:i/>
          <w:iCs/>
          <w:kern w:val="3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Cs/>
          <w:i/>
          <w:iCs/>
          <w:kern w:val="3"/>
          <w:sz w:val="24"/>
          <w:szCs w:val="24"/>
          <w:u w:val="single"/>
          <w:lang w:eastAsia="zh-CN"/>
        </w:rPr>
        <w:t>На материале гимнастики с основами акробатики</w:t>
      </w:r>
    </w:p>
    <w:p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kern w:val="3"/>
          <w:sz w:val="24"/>
          <w:szCs w:val="24"/>
          <w:lang w:eastAsia="zh-CN"/>
        </w:rPr>
        <w:t>Развитие гибкости: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широкие стойки на ногах; ходьба с включением широкого шага, глубоких выпадов, в приседе, взмахом ногами; наклоны вперед, назад, в сторону в стойках на ногах, в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седах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; выпады и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полушпагаты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на месте; «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выкруты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туловища (в стойках и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седах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),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прогибание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туловища; индивидуальные комплексы по развитию гибкости. </w:t>
      </w:r>
    </w:p>
    <w:p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Подготовка</w:t>
      </w:r>
      <w:r>
        <w:rPr>
          <w:rFonts w:ascii="Times New Roman" w:hAnsi="Times New Roman"/>
          <w:sz w:val="24"/>
          <w:szCs w:val="24"/>
          <w:shd w:val="clear" w:color="auto" w:fill="FFFFFF"/>
        </w:rPr>
        <w:t> к выполнению нормативов Всероссийского физкультурно-спортивного комплекса «Готов к труду и обороне» (ГТО)»;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Теоретические знания для выполнения нормативов Всероссийского физкультурно-спортивного комплекса «Готов к труду и обороне» (ГТО)»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Знать историю развития ГТО.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kern w:val="3"/>
          <w:sz w:val="24"/>
          <w:szCs w:val="24"/>
          <w:lang w:eastAsia="zh-CN"/>
        </w:rPr>
        <w:t>Развитие координации: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произвольное преодоление простых препятствий; передвижения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 по заданию; игры на переключение внимания, концентрацию ощущений, на расслабление мышц рук, ног, туловища (в положениях стоя и лежа, сидя);жонглирование малыми предметами; преодоление полос препятствий, включающих в себя висы, упоры, простые прыжки,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перелезание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ограниченной опоре с фиксацией равновесия; жонглирование мелкими предметами в процессе передвижения; упражнения на переключение внимания и чувственного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сигналу; жонглирование мелкими предметами в движении (правым и левым боком, вперед и назад).</w:t>
      </w: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kern w:val="3"/>
          <w:sz w:val="24"/>
          <w:szCs w:val="24"/>
          <w:lang w:eastAsia="zh-CN"/>
        </w:rPr>
        <w:t>Формирование осанки: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и коррекции мышечного корсета.</w:t>
      </w:r>
    </w:p>
    <w:p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kern w:val="3"/>
          <w:sz w:val="24"/>
          <w:szCs w:val="24"/>
          <w:lang w:eastAsia="zh-CN"/>
        </w:rPr>
        <w:t>Развитие силовых способностей: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скамейке: в упоре на коленях и в упоре присев);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перелезание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влево); прыжки вверх-вперед толчком одной ногой и двумя ногами о гимнастический мостик; переноска партнера в парах; комплексы упражнений с дополнительным отягощением и индивидуальные комплексы избирательной направленности на отдельные мышечные группы.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Подготовка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к выполнению нормативов Всероссийского физкультурно-спортивного комплекса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«Готов к труду и обороне» (ГТО)»;</w:t>
      </w:r>
      <w:r>
        <w:rPr>
          <w:rFonts w:ascii="Times New Roman" w:hAnsi="Times New Roman"/>
          <w:color w:val="000000"/>
          <w:sz w:val="24"/>
          <w:szCs w:val="24"/>
        </w:rPr>
        <w:t xml:space="preserve"> Теоретические знания для выполнения нормативов Всероссийского физкультурно-спортивного комплекса «Готов к труду и обороне» (ГТО)»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Знать историю развития ГТО.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bCs/>
          <w:i/>
          <w:iCs/>
          <w:kern w:val="3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Cs/>
          <w:i/>
          <w:iCs/>
          <w:kern w:val="3"/>
          <w:sz w:val="24"/>
          <w:szCs w:val="24"/>
          <w:u w:val="single"/>
          <w:lang w:eastAsia="zh-CN"/>
        </w:rPr>
        <w:t>На материале легкой атлетики</w:t>
      </w: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kern w:val="3"/>
          <w:sz w:val="24"/>
          <w:szCs w:val="24"/>
          <w:lang w:eastAsia="zh-CN"/>
        </w:rPr>
        <w:t>Развитие координации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: бег с изменяющимся направлением во время передвижения; бег по ограниченной опоре;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пробегание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коротких отрезков из разных исходных положений; прыжки через скакалку на месте на одной ноге, двух ногах, поочередно на правой и левой ноге.</w:t>
      </w: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kern w:val="3"/>
          <w:sz w:val="24"/>
          <w:szCs w:val="24"/>
          <w:lang w:eastAsia="zh-CN"/>
        </w:rPr>
        <w:t>Развитие  быстроты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>: повторное выполнение беговых упражнений с максимальной скоростью с низкого и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поворотами; рывки с места и в движении по команде (по заданному сигналу).</w:t>
      </w: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kern w:val="3"/>
          <w:sz w:val="24"/>
          <w:szCs w:val="24"/>
          <w:lang w:eastAsia="zh-CN"/>
        </w:rPr>
        <w:t>Развитие выносливости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 6минутный бег.</w:t>
      </w:r>
    </w:p>
    <w:p>
      <w:pPr>
        <w:widowControl w:val="0"/>
        <w:suppressAutoHyphens/>
        <w:autoSpaceDE w:val="0"/>
        <w:autoSpaceDN w:val="0"/>
        <w:spacing w:before="240" w:after="24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kern w:val="3"/>
          <w:sz w:val="24"/>
          <w:szCs w:val="24"/>
          <w:lang w:eastAsia="zh-CN"/>
        </w:rPr>
        <w:t>Развитие силовых способностей: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повторное выполнение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многоскоков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; повторное преодоление препятствий (15-20 см); передача набивного мяча (1 кг) в максимальном темпе, по кругу, из разных исходных положений, метание набивных мячей (1-2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zh-CN"/>
        </w:rPr>
        <w:t>полуприседе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и приседе; запрыгивание на горку матов и последующее спрыгивание с нее; спрыгивание с горки матов и последующее запрыгивание на нее.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Подготовка</w:t>
      </w:r>
      <w:r>
        <w:rPr>
          <w:rFonts w:ascii="Times New Roman" w:hAnsi="Times New Roman"/>
          <w:sz w:val="24"/>
          <w:szCs w:val="24"/>
          <w:shd w:val="clear" w:color="auto" w:fill="FFFFFF"/>
        </w:rPr>
        <w:t> к выполнению нормативов Всероссийского физкультурно-спортивного комплекса «Готов к труду и обороне» (ГТО)»;</w:t>
      </w:r>
      <w:r>
        <w:rPr>
          <w:rFonts w:ascii="Times New Roman" w:hAnsi="Times New Roman"/>
          <w:color w:val="000000"/>
          <w:sz w:val="24"/>
          <w:szCs w:val="24"/>
        </w:rPr>
        <w:t xml:space="preserve"> Теоретические знания для выполнения нормативов Всероссийского физкультурно-спортивного комплекса «Готов к труду и обороне» (ГТО)»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Знать историю развития ГТО.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>
      <w:pPr>
        <w:widowControl w:val="0"/>
        <w:suppressAutoHyphens/>
        <w:autoSpaceDE w:val="0"/>
        <w:autoSpaceDN w:val="0"/>
        <w:spacing w:after="0" w:line="240" w:lineRule="auto"/>
        <w:ind w:firstLine="60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  <w:lang w:eastAsia="zh-CN"/>
        </w:rPr>
      </w:pPr>
      <w:r>
        <w:rPr>
          <w:rFonts w:ascii="Times New Roman" w:hAnsi="Times New Roman"/>
          <w:kern w:val="3"/>
          <w:sz w:val="24"/>
          <w:szCs w:val="24"/>
          <w:u w:val="single"/>
          <w:lang w:eastAsia="zh-CN"/>
        </w:rPr>
        <w:t xml:space="preserve">Примечание. </w:t>
      </w:r>
      <w:r>
        <w:rPr>
          <w:rFonts w:ascii="Times New Roman" w:hAnsi="Times New Roman"/>
          <w:i/>
          <w:kern w:val="3"/>
          <w:sz w:val="24"/>
          <w:szCs w:val="24"/>
          <w:lang w:eastAsia="zh-CN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входит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before="240" w:after="240" w:line="240" w:lineRule="auto"/>
        <w:ind w:firstLine="540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80400"/>
          <w:sz w:val="28"/>
          <w:szCs w:val="28"/>
          <w:lang w:eastAsia="ru-RU"/>
        </w:rPr>
        <w:lastRenderedPageBreak/>
        <w:t>Проектная деятельность на уроке физической культуры:</w:t>
      </w:r>
    </w:p>
    <w:p>
      <w:pPr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80400"/>
          <w:sz w:val="28"/>
          <w:szCs w:val="28"/>
          <w:lang w:eastAsia="ru-RU"/>
        </w:rPr>
        <w:t xml:space="preserve">По ФГОС основная образовательная программа школы должна включать программу развития универсальных учебных действий, обеспечивающую «формирование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 предметного учебного проекта, направленного на решение научной, личностно и (или) социально значимой </w:t>
      </w:r>
      <w:proofErr w:type="spellStart"/>
      <w:r>
        <w:rPr>
          <w:rFonts w:ascii="Times New Roman" w:hAnsi="Times New Roman"/>
          <w:color w:val="080400"/>
          <w:sz w:val="28"/>
          <w:szCs w:val="28"/>
          <w:lang w:eastAsia="ru-RU"/>
        </w:rPr>
        <w:t>проблемы».Современный</w:t>
      </w:r>
      <w:proofErr w:type="spellEnd"/>
      <w:r>
        <w:rPr>
          <w:rFonts w:ascii="Times New Roman" w:hAnsi="Times New Roman"/>
          <w:color w:val="080400"/>
          <w:sz w:val="28"/>
          <w:szCs w:val="28"/>
          <w:lang w:eastAsia="ru-RU"/>
        </w:rPr>
        <w:t xml:space="preserve"> урок физической культуры должен обеспечивать дифференцированный и индивидуальный подход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Проектная деятельность на уроке физической культуры позволяет реализовать данные требования.</w:t>
      </w:r>
    </w:p>
    <w:p>
      <w:pPr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80400"/>
          <w:sz w:val="28"/>
          <w:szCs w:val="28"/>
          <w:lang w:eastAsia="ru-RU"/>
        </w:rPr>
        <w:t xml:space="preserve">Проектная технология применяемая в преподавании физической культуры, формирует у учащихся следующие компетенции:                                                           </w:t>
      </w:r>
      <w:r>
        <w:rPr>
          <w:rFonts w:ascii="Times New Roman" w:hAnsi="Times New Roman"/>
          <w:i/>
          <w:color w:val="080400"/>
          <w:sz w:val="28"/>
          <w:szCs w:val="28"/>
          <w:lang w:eastAsia="ru-RU"/>
        </w:rPr>
        <w:t>учебно-познавательные</w:t>
      </w:r>
      <w:r>
        <w:rPr>
          <w:rFonts w:ascii="Times New Roman" w:hAnsi="Times New Roman"/>
          <w:color w:val="080400"/>
          <w:sz w:val="28"/>
          <w:szCs w:val="28"/>
          <w:lang w:eastAsia="ru-RU"/>
        </w:rPr>
        <w:t xml:space="preserve"> (ставится и решается проблема);                                                   </w:t>
      </w:r>
      <w:r>
        <w:rPr>
          <w:rFonts w:ascii="Times New Roman" w:hAnsi="Times New Roman"/>
          <w:i/>
          <w:color w:val="080400"/>
          <w:sz w:val="28"/>
          <w:szCs w:val="28"/>
          <w:lang w:eastAsia="ru-RU"/>
        </w:rPr>
        <w:t xml:space="preserve">социокультурные </w:t>
      </w:r>
      <w:r>
        <w:rPr>
          <w:rFonts w:ascii="Times New Roman" w:hAnsi="Times New Roman"/>
          <w:color w:val="080400"/>
          <w:sz w:val="28"/>
          <w:szCs w:val="28"/>
          <w:lang w:eastAsia="ru-RU"/>
        </w:rPr>
        <w:t xml:space="preserve">(выделение значимости проблемы для человека и общества);                            </w:t>
      </w:r>
      <w:r>
        <w:rPr>
          <w:rFonts w:ascii="Times New Roman" w:hAnsi="Times New Roman"/>
          <w:i/>
          <w:color w:val="080400"/>
          <w:sz w:val="28"/>
          <w:szCs w:val="28"/>
          <w:lang w:eastAsia="ru-RU"/>
        </w:rPr>
        <w:t>ценностно-смысловые</w:t>
      </w:r>
      <w:r>
        <w:rPr>
          <w:rFonts w:ascii="Times New Roman" w:hAnsi="Times New Roman"/>
          <w:color w:val="080400"/>
          <w:sz w:val="28"/>
          <w:szCs w:val="28"/>
          <w:lang w:eastAsia="ru-RU"/>
        </w:rPr>
        <w:t xml:space="preserve"> (в проекте обозначается отношение ученика к проблеме, раскрывается ее ценностный смысл), тем самым превращая урок физкультуры из урока лишь двигательной активности в урок образовательного направления.</w:t>
      </w:r>
    </w:p>
    <w:p>
      <w:pPr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80400"/>
          <w:sz w:val="28"/>
          <w:szCs w:val="28"/>
          <w:lang w:eastAsia="ru-RU"/>
        </w:rPr>
        <w:t>Учащиеся  выполняют проекты индивидуальные и коллективные. Итоговое мероприятие - защита, представление проектов.</w:t>
      </w:r>
    </w:p>
    <w:p>
      <w:pPr>
        <w:spacing w:after="120" w:line="302" w:lineRule="atLeast"/>
        <w:rPr>
          <w:rFonts w:ascii="Times New Roman" w:hAnsi="Times New Roman"/>
          <w:color w:val="080400"/>
          <w:sz w:val="28"/>
          <w:szCs w:val="28"/>
          <w:lang w:eastAsia="ru-RU"/>
        </w:rPr>
      </w:pPr>
      <w:r>
        <w:rPr>
          <w:rFonts w:ascii="Times New Roman" w:hAnsi="Times New Roman"/>
          <w:color w:val="080400"/>
          <w:sz w:val="28"/>
          <w:szCs w:val="28"/>
          <w:lang w:eastAsia="ru-RU"/>
        </w:rPr>
        <w:t>Проектная деятельность позволила пробудить в учащихся интерес к физической культуре, повысить результативность.</w:t>
      </w:r>
    </w:p>
    <w:p>
      <w:pPr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Главное, чтобы выбранная тема исследовательской работы и проекта по физической культуре была по душе, а сфера исследования - возможно являлась близкой ребенку</w:t>
      </w:r>
    </w:p>
    <w:p>
      <w:pPr>
        <w:shd w:val="clear" w:color="auto" w:fill="FFFFFF"/>
        <w:suppressAutoHyphens/>
        <w:autoSpaceDN w:val="0"/>
        <w:spacing w:before="280" w:after="280" w:line="240" w:lineRule="auto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В данном разделе предложено воспользоваться интересными </w:t>
      </w:r>
      <w:r>
        <w:rPr>
          <w:rFonts w:ascii="Times New Roman" w:hAnsi="Times New Roman"/>
          <w:i/>
          <w:iCs/>
          <w:color w:val="000000"/>
          <w:kern w:val="3"/>
          <w:sz w:val="28"/>
          <w:szCs w:val="28"/>
          <w:lang w:eastAsia="ru-RU"/>
        </w:rPr>
        <w:t xml:space="preserve">темами проектов по физкультуре учащимся 7 классов </w:t>
      </w:r>
      <w:r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 для проведения собственной исследовательской деятельности по предмету физическая культура с учетом увлечений детей.</w:t>
      </w:r>
    </w:p>
    <w:p>
      <w:pPr>
        <w:shd w:val="clear" w:color="auto" w:fill="FFFFFF"/>
        <w:spacing w:before="100" w:beforeAutospacing="1" w:after="100" w:afterAutospacing="1" w:line="240" w:lineRule="auto"/>
        <w:ind w:left="720"/>
        <w:jc w:val="both"/>
        <w:outlineLvl w:val="1"/>
        <w:rPr>
          <w:rFonts w:ascii="Times New Roman" w:hAnsi="Times New Roman"/>
          <w:i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i/>
          <w:color w:val="000000"/>
          <w:sz w:val="29"/>
          <w:szCs w:val="29"/>
          <w:lang w:eastAsia="ru-RU"/>
        </w:rPr>
        <w:t>Темы проектов по физкультуре для учащихся 7 класса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Бокс – это драка в рамках правил.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Виды лыжного спорта.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Влияние занятий физической культурой на уровень физической подготовленности обучающихся. Выдающийся лыжник и его спортивные достижения.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Закаливание — обязательный элемент физического воспитания.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Закаливание и его влияние на организм человека.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Зарождение Олимпийских игр.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Здоровье и здоровый образ жизни.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История развития лыжного спорта в России и мире.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История развития физической культуры.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История спортивной медицины.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Киокушинкай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-карате – история и философия.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Культура Айкидо, как боевого искусства.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Мотивация в спорте.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Николай Панин-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Коломенкин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первый российский олимпийский чемпион.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Олимпийские игры их символика и ритуал.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 культуры и спорта – к здоровому образу жизни.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Первая медицинская помощь в походе.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Первая помощь при травмах.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Принципы, средства и методы закаливания.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Психологическая характеристика самбо.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Пьер де Кубертен.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 выносливости.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Режим дня и его значение для здоровья человека.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Самоконтроль при выполнении физических упражнений.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Современная история Олимпийских игр.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Современные виды фитнеса. Йога. Влияние занятий йогой на организм человека.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Стили плавания: кроль на спине и поворот маятника.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Физическая культура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Физическая культура и вредные привычки.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Физическая культура как вид культуры личности и общества.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Физические способности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Физические упражнения - основа здорового образа жизни.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Физические упражнения в домашних условиях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Физическое качество «быстрота».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Физическое качество «выносливость».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Физическое качество «гибкость».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Физическое качество «ловкость».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Физическое качество «сила».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Фристайл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Футбол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Характеристика и особенности занятий футболом.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Хоккей на траве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Хоккей с шайбой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Хронология баскетбола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Хронология бейсбола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Хронология бокса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Хронология волейбола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Художественная гимнастика.</w:t>
      </w:r>
    </w:p>
    <w:p>
      <w:pPr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80400"/>
          <w:sz w:val="28"/>
          <w:szCs w:val="28"/>
          <w:lang w:eastAsia="ru-RU"/>
        </w:rPr>
        <w:t xml:space="preserve"> Итогами проектной и учебно-исследовательской деятельности являются не только предметные результаты, а в основном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исследовательской деятельности.</w:t>
      </w:r>
    </w:p>
    <w:p>
      <w:pPr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80400"/>
          <w:sz w:val="28"/>
          <w:szCs w:val="28"/>
          <w:lang w:eastAsia="ru-RU"/>
        </w:rPr>
        <w:t>В течение учебного года учащиеся делятся результатами своей работы с одноклассниками. Представляют свои разработки на обсуждение в классе. К концу учебного года учащиеся выполняют электронное портфолио «Мои успехи в освоении теории физической культуры», что является итоговой работой по теоретической части за курс 7-го класса.</w:t>
      </w: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color w:val="2E74B5"/>
          <w:kern w:val="3"/>
          <w:sz w:val="48"/>
          <w:szCs w:val="48"/>
          <w:vertAlign w:val="subscript"/>
        </w:rPr>
      </w:pPr>
      <w:r>
        <w:rPr>
          <w:rFonts w:ascii="Times New Roman" w:hAnsi="Times New Roman"/>
          <w:b/>
          <w:color w:val="2E74B5"/>
          <w:kern w:val="3"/>
          <w:sz w:val="48"/>
          <w:szCs w:val="48"/>
          <w:vertAlign w:val="subscript"/>
        </w:rPr>
        <w:lastRenderedPageBreak/>
        <w:t xml:space="preserve">Тематическое планирование  </w:t>
      </w:r>
    </w:p>
    <w:p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2E74B5"/>
          <w:kern w:val="3"/>
          <w:sz w:val="48"/>
          <w:szCs w:val="48"/>
          <w:vertAlign w:val="subscrip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5815"/>
        <w:gridCol w:w="2702"/>
      </w:tblGrid>
      <w:tr>
        <w:trPr>
          <w:trHeight w:val="380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Разделы программы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Количество часов</w:t>
            </w:r>
          </w:p>
        </w:tc>
      </w:tr>
      <w:tr>
        <w:trPr>
          <w:trHeight w:val="380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Знания о физической культуре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В процессе уроков</w:t>
            </w:r>
          </w:p>
        </w:tc>
      </w:tr>
      <w:tr>
        <w:trPr>
          <w:trHeight w:val="292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Легкая атлетика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22</w:t>
            </w:r>
          </w:p>
        </w:tc>
      </w:tr>
      <w:tr>
        <w:trPr>
          <w:trHeight w:val="380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Гимнастика с основами акробатики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14</w:t>
            </w:r>
          </w:p>
        </w:tc>
      </w:tr>
      <w:tr>
        <w:trPr>
          <w:trHeight w:val="366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Баскетбол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20</w:t>
            </w:r>
          </w:p>
        </w:tc>
      </w:tr>
      <w:tr>
        <w:trPr>
          <w:trHeight w:val="525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Волейбол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20</w:t>
            </w:r>
          </w:p>
        </w:tc>
      </w:tr>
      <w:tr>
        <w:trPr>
          <w:trHeight w:val="345"/>
          <w:jc w:val="center"/>
        </w:trPr>
        <w:tc>
          <w:tcPr>
            <w:tcW w:w="9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8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 xml:space="preserve">Футбол </w:t>
            </w:r>
          </w:p>
        </w:tc>
        <w:tc>
          <w:tcPr>
            <w:tcW w:w="27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14</w:t>
            </w:r>
          </w:p>
        </w:tc>
      </w:tr>
      <w:tr>
        <w:trPr>
          <w:trHeight w:val="380"/>
          <w:jc w:val="center"/>
        </w:trPr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Кроссовая подготовка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15</w:t>
            </w:r>
          </w:p>
        </w:tc>
      </w:tr>
      <w:tr>
        <w:trPr>
          <w:trHeight w:val="366"/>
          <w:jc w:val="center"/>
        </w:trPr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Количество уроков в неделю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trHeight w:val="380"/>
          <w:jc w:val="center"/>
        </w:trPr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Количество учебных недель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35</w:t>
            </w:r>
          </w:p>
        </w:tc>
      </w:tr>
      <w:tr>
        <w:trPr>
          <w:trHeight w:val="366"/>
          <w:jc w:val="center"/>
        </w:trPr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kern w:val="3"/>
                <w:sz w:val="24"/>
                <w:szCs w:val="24"/>
                <w:lang w:eastAsia="zh-CN"/>
              </w:rPr>
              <w:t>105</w:t>
            </w:r>
          </w:p>
        </w:tc>
      </w:tr>
    </w:tbl>
    <w:p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2E74B5"/>
          <w:kern w:val="3"/>
          <w:sz w:val="48"/>
          <w:szCs w:val="48"/>
          <w:vertAlign w:val="subscript"/>
        </w:rPr>
      </w:pPr>
    </w:p>
    <w:p>
      <w:pPr>
        <w:autoSpaceDE w:val="0"/>
        <w:autoSpaceDN w:val="0"/>
        <w:adjustRightInd w:val="0"/>
        <w:spacing w:after="15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 xml:space="preserve">Распределение учебного времени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реализации программного материала по физической культуре 7-класс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"/>
        <w:gridCol w:w="6536"/>
        <w:gridCol w:w="2410"/>
      </w:tblGrid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№/п/п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программы. Тема урока.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Теоретический материал.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процессе урока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 старт. Спринтерский бег.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Бег на средние дистанции.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Эстафетный бег, передача эстафетной палочки.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Кроссовая подготовка.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Гимнастика.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Опорный прыжок.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равновесии.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Вольные упражнения с элементами акробатики.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низкой перекладине 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Спортивные игры.(волейбол/баскетбол/футбол)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Тактика игры в волейбол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и передача мяча двумя руками сверху и снизу.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мяча на точность по зонам.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Нападающий удар после подбрасывания  мяча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партнером.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двусторонняя игра волейбол.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Тактика игры в баскетбол.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>
        <w:trPr>
          <w:trHeight w:val="315"/>
        </w:trPr>
        <w:tc>
          <w:tcPr>
            <w:tcW w:w="836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 движения.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225"/>
        </w:trPr>
        <w:tc>
          <w:tcPr>
            <w:tcW w:w="836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 мяча с изменением направления движения.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мяча по кольцу.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Обманные движения «финты».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комбинации в сочетании всех ранее разученных технических приемов.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300"/>
        </w:trPr>
        <w:tc>
          <w:tcPr>
            <w:tcW w:w="836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Учебная двусторонняя игра баскетбол.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>
        <w:trPr>
          <w:trHeight w:val="240"/>
        </w:trPr>
        <w:tc>
          <w:tcPr>
            <w:tcW w:w="836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36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Правила 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тактика игры в футбол.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>
        <w:trPr>
          <w:trHeight w:val="465"/>
        </w:trPr>
        <w:tc>
          <w:tcPr>
            <w:tcW w:w="836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Ведение  мяча различными способами; передача мяча;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60"/>
        </w:trPr>
        <w:tc>
          <w:tcPr>
            <w:tcW w:w="836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Удар мяча после ведения и остановки;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36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Эстафеты  с ведением, передачами и бросками мяча в ворота; 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536" w:type="dxa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Учебная двусторонняя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игра в футбол по упрощенным правилам («Мини-футбол»).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>
        <w:tc>
          <w:tcPr>
            <w:tcW w:w="8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color w:val="2E74B5"/>
          <w:kern w:val="3"/>
          <w:sz w:val="48"/>
          <w:szCs w:val="48"/>
          <w:vertAlign w:val="subscript"/>
        </w:rPr>
      </w:pPr>
    </w:p>
    <w:p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2E74B5"/>
          <w:kern w:val="3"/>
          <w:sz w:val="48"/>
          <w:szCs w:val="48"/>
          <w:vertAlign w:val="subscript"/>
        </w:rPr>
      </w:pPr>
      <w:r>
        <w:rPr>
          <w:rFonts w:ascii="Times New Roman" w:hAnsi="Times New Roman"/>
          <w:b/>
          <w:color w:val="2E74B5"/>
          <w:kern w:val="3"/>
          <w:sz w:val="48"/>
          <w:szCs w:val="48"/>
          <w:vertAlign w:val="subscript"/>
        </w:rPr>
        <w:t xml:space="preserve">Тематическое планирование: (взвод 7/1)                                                                           </w:t>
      </w:r>
    </w:p>
    <w:tbl>
      <w:tblPr>
        <w:tblpPr w:leftFromText="180" w:rightFromText="180" w:vertAnchor="text" w:horzAnchor="margin" w:tblpXSpec="center" w:tblpY="551"/>
        <w:tblOverlap w:val="never"/>
        <w:tblW w:w="105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2938"/>
        <w:gridCol w:w="39"/>
        <w:gridCol w:w="772"/>
        <w:gridCol w:w="562"/>
        <w:gridCol w:w="577"/>
        <w:gridCol w:w="115"/>
        <w:gridCol w:w="424"/>
        <w:gridCol w:w="555"/>
        <w:gridCol w:w="607"/>
        <w:gridCol w:w="497"/>
        <w:gridCol w:w="615"/>
        <w:gridCol w:w="346"/>
        <w:gridCol w:w="567"/>
        <w:gridCol w:w="411"/>
        <w:gridCol w:w="648"/>
      </w:tblGrid>
      <w:tr>
        <w:trPr>
          <w:trHeight w:val="24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Видпрограммногоматериала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Кол-во</w:t>
            </w:r>
          </w:p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час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чет(24ч)</w:t>
            </w:r>
          </w:p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1-24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чет(24ч)</w:t>
            </w:r>
          </w:p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25-48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чет(31ч)</w:t>
            </w:r>
          </w:p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49-79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чет(26ч)</w:t>
            </w:r>
          </w:p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80-105</w:t>
            </w:r>
          </w:p>
        </w:tc>
      </w:tr>
      <w:tr>
        <w:trPr>
          <w:trHeight w:val="24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1-10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11-17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18-24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39-48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49-58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59-78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80-85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86-93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94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</w:tr>
      <w:tr>
        <w:trPr>
          <w:trHeight w:val="2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Теоритические</w:t>
            </w:r>
            <w:proofErr w:type="spellEnd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 xml:space="preserve"> знания  по физической культуре</w:t>
            </w:r>
          </w:p>
        </w:tc>
        <w:tc>
          <w:tcPr>
            <w:tcW w:w="6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i/>
                <w:iCs/>
                <w:kern w:val="3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iCs/>
                <w:kern w:val="3"/>
                <w:sz w:val="24"/>
                <w:szCs w:val="24"/>
                <w:lang w:val="en-US" w:eastAsia="zh-CN"/>
              </w:rPr>
              <w:t>процессезанятий</w:t>
            </w:r>
            <w:proofErr w:type="spellEnd"/>
          </w:p>
        </w:tc>
      </w:tr>
      <w:tr>
        <w:trPr>
          <w:trHeight w:val="30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  <w:t>Способыдвигательной</w:t>
            </w:r>
            <w:proofErr w:type="spellEnd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  <w:t>физкультурной</w:t>
            </w:r>
            <w:proofErr w:type="spellEnd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</w:p>
        </w:tc>
        <w:tc>
          <w:tcPr>
            <w:tcW w:w="6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  <w:t>в процессе занятий по другим темам</w:t>
            </w:r>
          </w:p>
        </w:tc>
      </w:tr>
      <w:tr>
        <w:trPr>
          <w:trHeight w:val="2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  <w:t>Физическоесовершенствование</w:t>
            </w:r>
            <w:proofErr w:type="spellEnd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6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30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3.1.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iCs/>
                <w:kern w:val="3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kern w:val="3"/>
                <w:sz w:val="24"/>
                <w:szCs w:val="24"/>
                <w:lang w:val="en-US" w:eastAsia="zh-CN"/>
              </w:rPr>
              <w:t>Физкультурно-оздоровительнаядеятельность</w:t>
            </w:r>
            <w:proofErr w:type="spellEnd"/>
          </w:p>
        </w:tc>
        <w:tc>
          <w:tcPr>
            <w:tcW w:w="6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i/>
                <w:kern w:val="3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kern w:val="3"/>
                <w:sz w:val="24"/>
                <w:szCs w:val="24"/>
                <w:lang w:val="en-US" w:eastAsia="zh-CN"/>
              </w:rPr>
              <w:t>процессезанятий</w:t>
            </w:r>
            <w:proofErr w:type="spellEnd"/>
          </w:p>
        </w:tc>
      </w:tr>
      <w:tr>
        <w:trPr>
          <w:trHeight w:val="49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3.2.</w:t>
            </w:r>
          </w:p>
        </w:tc>
        <w:tc>
          <w:tcPr>
            <w:tcW w:w="9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Спортивно-оздоровительная деятельность с общеразвивающей направленностью:</w:t>
            </w:r>
          </w:p>
        </w:tc>
      </w:tr>
      <w:tr>
        <w:trPr>
          <w:trHeight w:val="2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3.2.1.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Гимнастика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основамиакробатики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32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3.2.2.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Легкаяатлетика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12</w:t>
            </w:r>
          </w:p>
        </w:tc>
      </w:tr>
      <w:tr>
        <w:trPr>
          <w:trHeight w:val="33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3.2.3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Спортивныеигры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>
        <w:trPr>
          <w:trHeight w:val="319"/>
        </w:trPr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Баскетбол</w:t>
            </w:r>
            <w:proofErr w:type="spellEnd"/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207"/>
        </w:trPr>
        <w:tc>
          <w:tcPr>
            <w:tcW w:w="85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Волейбол</w:t>
            </w:r>
            <w:proofErr w:type="spellEnd"/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>
        <w:trPr>
          <w:trHeight w:val="330"/>
        </w:trPr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Футбол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>
        <w:trPr>
          <w:trHeight w:val="31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3.2.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Прикладно-ориентированнаяподготовка</w:t>
            </w:r>
            <w:proofErr w:type="spellEnd"/>
          </w:p>
        </w:tc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  <w:t>в процессе занятий по другим темам</w:t>
            </w:r>
          </w:p>
        </w:tc>
      </w:tr>
      <w:tr>
        <w:trPr>
          <w:trHeight w:val="49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3.2.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Упражненияобщеразвивающейнаправленности</w:t>
            </w:r>
            <w:proofErr w:type="spellEnd"/>
          </w:p>
        </w:tc>
        <w:tc>
          <w:tcPr>
            <w:tcW w:w="6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  <w:t>в процессе занятий по другим темам</w:t>
            </w:r>
          </w:p>
        </w:tc>
      </w:tr>
      <w:tr>
        <w:trPr>
          <w:trHeight w:val="29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lastRenderedPageBreak/>
              <w:t>3.3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Кроссоваяподготовка</w:t>
            </w:r>
            <w:proofErr w:type="spellEnd"/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>
        <w:trPr>
          <w:trHeight w:val="29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Итого 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105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26</w:t>
            </w:r>
          </w:p>
        </w:tc>
      </w:tr>
    </w:tbl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color w:val="2E74B5"/>
          <w:kern w:val="3"/>
          <w:sz w:val="48"/>
          <w:szCs w:val="48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  <w:r>
        <w:rPr>
          <w:rFonts w:ascii="Times New Roman" w:hAnsi="Times New Roman"/>
          <w:b/>
          <w:color w:val="2E74B5"/>
          <w:kern w:val="3"/>
          <w:sz w:val="48"/>
          <w:szCs w:val="48"/>
          <w:vertAlign w:val="subscript"/>
        </w:rPr>
        <w:t xml:space="preserve">Тематическое планирование:  (взвод 7/2)                                                                 </w:t>
      </w:r>
    </w:p>
    <w:tbl>
      <w:tblPr>
        <w:tblpPr w:leftFromText="180" w:rightFromText="180" w:vertAnchor="text" w:horzAnchor="margin" w:tblpXSpec="center" w:tblpY="551"/>
        <w:tblOverlap w:val="never"/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2844"/>
        <w:gridCol w:w="738"/>
        <w:gridCol w:w="562"/>
        <w:gridCol w:w="577"/>
        <w:gridCol w:w="115"/>
        <w:gridCol w:w="424"/>
        <w:gridCol w:w="555"/>
        <w:gridCol w:w="607"/>
        <w:gridCol w:w="675"/>
        <w:gridCol w:w="783"/>
        <w:gridCol w:w="567"/>
        <w:gridCol w:w="411"/>
        <w:gridCol w:w="648"/>
      </w:tblGrid>
      <w:tr>
        <w:trPr>
          <w:trHeight w:val="24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Видпрограммногоматериала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Кол-во</w:t>
            </w:r>
          </w:p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час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чет(25ч)</w:t>
            </w:r>
          </w:p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1-25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чет(24ч)</w:t>
            </w:r>
          </w:p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26-49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чет(30ч)</w:t>
            </w:r>
          </w:p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50-79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чет(26ч)</w:t>
            </w:r>
          </w:p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80-105</w:t>
            </w:r>
          </w:p>
        </w:tc>
      </w:tr>
      <w:tr>
        <w:trPr>
          <w:trHeight w:val="24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1-11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12-18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19-25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40-49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50-59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60-79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80-87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88-94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95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105</w:t>
            </w:r>
          </w:p>
        </w:tc>
      </w:tr>
      <w:tr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Теоритические</w:t>
            </w:r>
            <w:proofErr w:type="spellEnd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 xml:space="preserve"> знания  по физической культуре</w:t>
            </w:r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i/>
                <w:iCs/>
                <w:kern w:val="3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iCs/>
                <w:kern w:val="3"/>
                <w:sz w:val="24"/>
                <w:szCs w:val="24"/>
                <w:lang w:val="en-US" w:eastAsia="zh-CN"/>
              </w:rPr>
              <w:t>процессезанятий</w:t>
            </w:r>
            <w:proofErr w:type="spellEnd"/>
          </w:p>
        </w:tc>
      </w:tr>
      <w:tr>
        <w:trPr>
          <w:trHeight w:val="30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  <w:t>Способыдвигательной</w:t>
            </w:r>
            <w:proofErr w:type="spellEnd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  <w:t>физкультурной</w:t>
            </w:r>
            <w:proofErr w:type="spellEnd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  <w:t>в процессе занятий по другим темам</w:t>
            </w:r>
          </w:p>
        </w:tc>
      </w:tr>
      <w:tr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  <w:t>Физическоесовершенствование</w:t>
            </w:r>
            <w:proofErr w:type="spellEnd"/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30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3.1.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iCs/>
                <w:kern w:val="3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kern w:val="3"/>
                <w:sz w:val="24"/>
                <w:szCs w:val="24"/>
                <w:lang w:val="en-US" w:eastAsia="zh-CN"/>
              </w:rPr>
              <w:t>Физкультурно-оздоровительнаядеятельность</w:t>
            </w:r>
            <w:proofErr w:type="spellEnd"/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i/>
                <w:kern w:val="3"/>
                <w:sz w:val="24"/>
                <w:szCs w:val="24"/>
                <w:lang w:val="en-US" w:eastAsia="zh-CN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kern w:val="3"/>
                <w:sz w:val="24"/>
                <w:szCs w:val="24"/>
                <w:lang w:val="en-US" w:eastAsia="zh-CN"/>
              </w:rPr>
              <w:t>процессезанятий</w:t>
            </w:r>
            <w:proofErr w:type="spellEnd"/>
          </w:p>
        </w:tc>
      </w:tr>
      <w:tr>
        <w:trPr>
          <w:trHeight w:val="49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3.2.</w:t>
            </w:r>
          </w:p>
        </w:tc>
        <w:tc>
          <w:tcPr>
            <w:tcW w:w="95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Спортивно-оздоровительная деятельность с общеразвивающей направленностью:</w:t>
            </w:r>
          </w:p>
        </w:tc>
      </w:tr>
      <w:tr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3.2.1.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Гимнастика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основамиакробатики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32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3.2.2.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Легкаяатлетика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11</w:t>
            </w:r>
          </w:p>
        </w:tc>
      </w:tr>
      <w:tr>
        <w:trPr>
          <w:trHeight w:val="33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3.2.3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Спортивныеигры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>
        <w:trPr>
          <w:trHeight w:val="319"/>
        </w:trPr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Баскетбол</w:t>
            </w:r>
            <w:proofErr w:type="spellEnd"/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207"/>
        </w:trPr>
        <w:tc>
          <w:tcPr>
            <w:tcW w:w="80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Волейбол</w:t>
            </w:r>
            <w:proofErr w:type="spellEnd"/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>
        <w:trPr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Футбол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>
        <w:trPr>
          <w:trHeight w:val="31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3.2.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Прикладно-ориентированнаяподготовка</w:t>
            </w:r>
            <w:proofErr w:type="spellEnd"/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  <w:t>в процессе занятий по другим темам</w:t>
            </w:r>
          </w:p>
        </w:tc>
      </w:tr>
      <w:tr>
        <w:trPr>
          <w:trHeight w:val="49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3.2.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 w:eastAsia="zh-CN"/>
              </w:rPr>
              <w:t>Упражненияобщеразвивающейнаправленности</w:t>
            </w:r>
            <w:proofErr w:type="spellEnd"/>
          </w:p>
        </w:tc>
        <w:tc>
          <w:tcPr>
            <w:tcW w:w="66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kern w:val="3"/>
                <w:sz w:val="24"/>
                <w:szCs w:val="24"/>
                <w:lang w:eastAsia="zh-CN"/>
              </w:rPr>
              <w:t>в процессе занятий по другим темам</w:t>
            </w:r>
          </w:p>
        </w:tc>
      </w:tr>
      <w:tr>
        <w:trPr>
          <w:trHeight w:val="29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Кроссоваяподготовка</w:t>
            </w:r>
            <w:proofErr w:type="spellEnd"/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>
        <w:trPr>
          <w:trHeight w:val="29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Итого 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105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26</w:t>
            </w:r>
          </w:p>
        </w:tc>
      </w:tr>
    </w:tbl>
    <w:p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по физической культуре                                   7 класс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полугодие 2018-2019 учебный год.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Взвод: 7/1</w:t>
      </w:r>
    </w:p>
    <w:p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68"/>
        <w:gridCol w:w="4140"/>
        <w:gridCol w:w="2520"/>
        <w:gridCol w:w="1260"/>
        <w:gridCol w:w="1187"/>
      </w:tblGrid>
      <w:tr>
        <w:trPr>
          <w:trHeight w:val="444"/>
        </w:trPr>
        <w:tc>
          <w:tcPr>
            <w:tcW w:w="46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414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Название темы</w:t>
            </w:r>
          </w:p>
        </w:tc>
        <w:tc>
          <w:tcPr>
            <w:tcW w:w="252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Сроки прохождения</w:t>
            </w:r>
          </w:p>
        </w:tc>
        <w:tc>
          <w:tcPr>
            <w:tcW w:w="244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Виды контроля</w:t>
            </w:r>
          </w:p>
        </w:tc>
      </w:tr>
      <w:tr>
        <w:trPr>
          <w:trHeight w:val="384"/>
        </w:trPr>
        <w:tc>
          <w:tcPr>
            <w:tcW w:w="468" w:type="dxa"/>
            <w:vMerge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  <w:vMerge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тест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зачет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Легкая атлетика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04.09 – 25.09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26.09 – 10.10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>
        <w:trPr>
          <w:trHeight w:val="345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Спортивные игры: Футбол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12.10 – 26.10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>
        <w:trPr>
          <w:trHeight w:val="192"/>
        </w:trPr>
        <w:tc>
          <w:tcPr>
            <w:tcW w:w="468" w:type="dxa"/>
            <w:shd w:val="clear" w:color="auto" w:fill="CCC0D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CCC0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  <w:t>1четверть</w:t>
            </w:r>
          </w:p>
        </w:tc>
        <w:tc>
          <w:tcPr>
            <w:tcW w:w="2520" w:type="dxa"/>
            <w:shd w:val="clear" w:color="auto" w:fill="CCC0D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CCC0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87" w:type="dxa"/>
            <w:shd w:val="clear" w:color="auto" w:fill="CCC0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6</w:t>
            </w:r>
          </w:p>
        </w:tc>
      </w:tr>
      <w:tr>
        <w:trPr>
          <w:trHeight w:val="240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06.11 – 05.12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>
        <w:trPr>
          <w:trHeight w:val="285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Спортивные игры: Баскетбол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07.12 – 28.12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>
        <w:trPr>
          <w:trHeight w:val="255"/>
        </w:trPr>
        <w:tc>
          <w:tcPr>
            <w:tcW w:w="468" w:type="dxa"/>
            <w:shd w:val="clear" w:color="auto" w:fill="CCC0D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CCC0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  <w:t>2четверть</w:t>
            </w:r>
          </w:p>
        </w:tc>
        <w:tc>
          <w:tcPr>
            <w:tcW w:w="2520" w:type="dxa"/>
            <w:shd w:val="clear" w:color="auto" w:fill="CCC0D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CCC0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87" w:type="dxa"/>
            <w:shd w:val="clear" w:color="auto" w:fill="CCC0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Спортивные игры: Баскетбол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09.01 – 30.01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>
        <w:trPr>
          <w:trHeight w:val="285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Спортивные игры: Волейбол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01.02 – 20.03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>
        <w:trPr>
          <w:trHeight w:val="255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Спортивные игры: Футбол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22.03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>
        <w:trPr>
          <w:trHeight w:val="315"/>
        </w:trPr>
        <w:tc>
          <w:tcPr>
            <w:tcW w:w="468" w:type="dxa"/>
            <w:shd w:val="clear" w:color="auto" w:fill="CCC0D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CCC0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  <w:t>3четверть</w:t>
            </w:r>
          </w:p>
        </w:tc>
        <w:tc>
          <w:tcPr>
            <w:tcW w:w="2520" w:type="dxa"/>
            <w:shd w:val="clear" w:color="auto" w:fill="CCC0D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CCC0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87" w:type="dxa"/>
            <w:shd w:val="clear" w:color="auto" w:fill="CCC0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</w:tr>
      <w:tr>
        <w:trPr>
          <w:trHeight w:val="255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Спортивные игры: Футбол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02.04 – 12.04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Кроссовая подготовка 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16.04 – 03.05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Легкая атлетика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07.05 – 31.05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>
        <w:tc>
          <w:tcPr>
            <w:tcW w:w="468" w:type="dxa"/>
            <w:shd w:val="clear" w:color="auto" w:fill="CCC0D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CCC0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  <w:t>4четверть</w:t>
            </w:r>
          </w:p>
        </w:tc>
        <w:tc>
          <w:tcPr>
            <w:tcW w:w="2520" w:type="dxa"/>
            <w:shd w:val="clear" w:color="auto" w:fill="CCC0D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CCC0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87" w:type="dxa"/>
            <w:shd w:val="clear" w:color="auto" w:fill="CCC0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За 1 полугодие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10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За 2 полугодие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6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по физической культуре                                   7 класс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полугодие 2018-2019 учебный год.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Взвод: 7/2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68"/>
        <w:gridCol w:w="4140"/>
        <w:gridCol w:w="2520"/>
        <w:gridCol w:w="1260"/>
        <w:gridCol w:w="1187"/>
      </w:tblGrid>
      <w:tr>
        <w:trPr>
          <w:trHeight w:val="444"/>
        </w:trPr>
        <w:tc>
          <w:tcPr>
            <w:tcW w:w="46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414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Название темы</w:t>
            </w:r>
          </w:p>
        </w:tc>
        <w:tc>
          <w:tcPr>
            <w:tcW w:w="252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Сроки прохождения</w:t>
            </w:r>
          </w:p>
        </w:tc>
        <w:tc>
          <w:tcPr>
            <w:tcW w:w="244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Виды контроля</w:t>
            </w:r>
          </w:p>
        </w:tc>
      </w:tr>
      <w:tr>
        <w:trPr>
          <w:trHeight w:val="384"/>
        </w:trPr>
        <w:tc>
          <w:tcPr>
            <w:tcW w:w="468" w:type="dxa"/>
            <w:vMerge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  <w:vMerge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тест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зачет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Легкая атлетика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01.09 – 25.09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28.09 – 12.10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>
        <w:trPr>
          <w:trHeight w:val="345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Спортивные игры: Футбол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13.10 – 27.10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>
        <w:trPr>
          <w:trHeight w:val="192"/>
        </w:trPr>
        <w:tc>
          <w:tcPr>
            <w:tcW w:w="468" w:type="dxa"/>
            <w:shd w:val="clear" w:color="auto" w:fill="CCC0D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CCC0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  <w:t>1четверть</w:t>
            </w:r>
          </w:p>
        </w:tc>
        <w:tc>
          <w:tcPr>
            <w:tcW w:w="2520" w:type="dxa"/>
            <w:shd w:val="clear" w:color="auto" w:fill="CCC0D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CCC0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87" w:type="dxa"/>
            <w:shd w:val="clear" w:color="auto" w:fill="CCC0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6</w:t>
            </w:r>
          </w:p>
        </w:tc>
      </w:tr>
      <w:tr>
        <w:trPr>
          <w:trHeight w:val="240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06.11 – 07.12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>
        <w:trPr>
          <w:trHeight w:val="285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Спортивные игры: Баскетбол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08.12 – 29.12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>
        <w:trPr>
          <w:trHeight w:val="255"/>
        </w:trPr>
        <w:tc>
          <w:tcPr>
            <w:tcW w:w="468" w:type="dxa"/>
            <w:shd w:val="clear" w:color="auto" w:fill="CCC0D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CCC0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  <w:t>2четверть</w:t>
            </w:r>
          </w:p>
        </w:tc>
        <w:tc>
          <w:tcPr>
            <w:tcW w:w="2520" w:type="dxa"/>
            <w:shd w:val="clear" w:color="auto" w:fill="CCC0D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CCC0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87" w:type="dxa"/>
            <w:shd w:val="clear" w:color="auto" w:fill="CCC0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Спортивные игры: Баскетбол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11.01 – 01.02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>
        <w:trPr>
          <w:trHeight w:val="345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Спортивные игры: Волейбол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02.02 – 23.03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>
        <w:trPr>
          <w:trHeight w:val="315"/>
        </w:trPr>
        <w:tc>
          <w:tcPr>
            <w:tcW w:w="468" w:type="dxa"/>
            <w:shd w:val="clear" w:color="auto" w:fill="CCC0D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CCC0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  <w:t>3четверть</w:t>
            </w:r>
          </w:p>
        </w:tc>
        <w:tc>
          <w:tcPr>
            <w:tcW w:w="2520" w:type="dxa"/>
            <w:shd w:val="clear" w:color="auto" w:fill="CCC0D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CCC0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87" w:type="dxa"/>
            <w:shd w:val="clear" w:color="auto" w:fill="CCC0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</w:tr>
      <w:tr>
        <w:trPr>
          <w:trHeight w:val="255"/>
        </w:trP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Спортивные игры: Футбол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02.04 – 16.04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Кроссовая подготовка 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19.04 – 04.05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Легкая атлетика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07.05 – 31.05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</w:tr>
      <w:tr>
        <w:tc>
          <w:tcPr>
            <w:tcW w:w="468" w:type="dxa"/>
            <w:shd w:val="clear" w:color="auto" w:fill="CCC0D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CCC0D9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8"/>
                <w:lang w:eastAsia="ru-RU"/>
              </w:rPr>
              <w:t>4четверть</w:t>
            </w:r>
          </w:p>
        </w:tc>
        <w:tc>
          <w:tcPr>
            <w:tcW w:w="2520" w:type="dxa"/>
            <w:shd w:val="clear" w:color="auto" w:fill="CCC0D9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CCC0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87" w:type="dxa"/>
            <w:shd w:val="clear" w:color="auto" w:fill="CCC0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За 1 полугодие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10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За 2 полугодие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6</w:t>
            </w:r>
          </w:p>
        </w:tc>
      </w:tr>
      <w:tr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14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>
      <w:pPr>
        <w:widowControl w:val="0"/>
        <w:suppressAutoHyphens/>
        <w:autoSpaceDE w:val="0"/>
        <w:autoSpaceDN w:val="0"/>
        <w:spacing w:after="120" w:line="260" w:lineRule="exact"/>
        <w:textAlignment w:val="baseline"/>
        <w:rPr>
          <w:rFonts w:ascii="Times New Roman" w:hAnsi="Times New Roman"/>
          <w:b/>
          <w:i/>
          <w:caps/>
          <w:color w:val="0070C0"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iCs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iCs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iCs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iCs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iCs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iCs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iCs/>
          <w:kern w:val="3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Times New Roman" w:hAnsi="Times New Roman"/>
          <w:iCs/>
          <w:kern w:val="3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kern w:val="3"/>
          <w:sz w:val="24"/>
          <w:szCs w:val="24"/>
          <w:lang w:val="en-US"/>
        </w:rPr>
        <w:lastRenderedPageBreak/>
        <w:t>Демонстрировать</w:t>
      </w:r>
      <w:proofErr w:type="spellEnd"/>
      <w:r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en-US"/>
        </w:rPr>
        <w:t>уровень</w:t>
      </w:r>
      <w:proofErr w:type="spellEnd"/>
      <w:r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en-US"/>
        </w:rPr>
        <w:t>физической</w:t>
      </w:r>
      <w:proofErr w:type="spellEnd"/>
      <w:r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  <w:lang w:val="en-US"/>
        </w:rPr>
        <w:t>подготовленности</w:t>
      </w:r>
      <w:proofErr w:type="spellEnd"/>
      <w:r>
        <w:rPr>
          <w:rFonts w:ascii="Times New Roman" w:hAnsi="Times New Roman"/>
          <w:kern w:val="3"/>
          <w:sz w:val="24"/>
          <w:szCs w:val="24"/>
          <w:lang w:val="en-US"/>
        </w:rPr>
        <w:t>.</w:t>
      </w:r>
    </w:p>
    <w:p>
      <w:pPr>
        <w:widowControl w:val="0"/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imes New Roman" w:hAnsi="Times New Roman"/>
          <w:iCs/>
          <w:kern w:val="3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55"/>
        <w:tblOverlap w:val="never"/>
        <w:tblW w:w="8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77"/>
        <w:gridCol w:w="1512"/>
        <w:gridCol w:w="1507"/>
        <w:gridCol w:w="92"/>
        <w:gridCol w:w="2460"/>
      </w:tblGrid>
      <w:tr>
        <w:tc>
          <w:tcPr>
            <w:tcW w:w="287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Контрольные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55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Уровень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физической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подготовленности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.</w:t>
            </w:r>
          </w:p>
        </w:tc>
      </w:tr>
      <w:tr>
        <w:tc>
          <w:tcPr>
            <w:tcW w:w="287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1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низкий</w:t>
            </w:r>
            <w:proofErr w:type="spellEnd"/>
          </w:p>
        </w:tc>
      </w:tr>
      <w:tr>
        <w:tc>
          <w:tcPr>
            <w:tcW w:w="287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Мальчики</w:t>
            </w:r>
            <w:proofErr w:type="spellEnd"/>
          </w:p>
        </w:tc>
      </w:tr>
      <w:tr>
        <w:trPr>
          <w:trHeight w:val="732"/>
        </w:trPr>
        <w:tc>
          <w:tcPr>
            <w:tcW w:w="2877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tabs>
                <w:tab w:val="left" w:pos="705"/>
              </w:tabs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»  (отлично)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»   (хорошо)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» (удовлетворительно)</w:t>
            </w:r>
          </w:p>
        </w:tc>
      </w:tr>
      <w:tr>
        <w:trPr>
          <w:trHeight w:val="562"/>
        </w:trPr>
        <w:tc>
          <w:tcPr>
            <w:tcW w:w="2877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5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tabs>
                <w:tab w:val="left" w:pos="705"/>
              </w:tabs>
              <w:suppressAutoHyphens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15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</w:tr>
      <w:tr>
        <w:tc>
          <w:tcPr>
            <w:tcW w:w="2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180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170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150</w:t>
            </w:r>
          </w:p>
        </w:tc>
      </w:tr>
      <w:tr>
        <w:trPr>
          <w:trHeight w:val="630"/>
        </w:trPr>
        <w:tc>
          <w:tcPr>
            <w:tcW w:w="28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5.0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5.3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5.6</w:t>
            </w:r>
          </w:p>
        </w:tc>
      </w:tr>
      <w:tr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Бег 60м с высокого старта, с</w:t>
            </w:r>
          </w:p>
        </w:tc>
        <w:tc>
          <w:tcPr>
            <w:tcW w:w="15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9.8</w:t>
            </w:r>
          </w:p>
        </w:tc>
        <w:tc>
          <w:tcPr>
            <w:tcW w:w="15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10.8</w:t>
            </w:r>
          </w:p>
        </w:tc>
      </w:tr>
      <w:tr>
        <w:trPr>
          <w:trHeight w:val="12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 малого мяча 150гр. с разбега, м</w:t>
            </w:r>
          </w:p>
        </w:tc>
        <w:tc>
          <w:tcPr>
            <w:tcW w:w="15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39</w:t>
            </w:r>
          </w:p>
        </w:tc>
        <w:tc>
          <w:tcPr>
            <w:tcW w:w="15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23</w:t>
            </w:r>
          </w:p>
        </w:tc>
      </w:tr>
      <w:tr>
        <w:tc>
          <w:tcPr>
            <w:tcW w:w="2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Кросс 1000м, мин. с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4.16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4.30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5.00</w:t>
            </w:r>
          </w:p>
        </w:tc>
      </w:tr>
      <w:tr>
        <w:tc>
          <w:tcPr>
            <w:tcW w:w="2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Бросок набивного мяча 1кг.,м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465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415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widowControl w:val="0"/>
              <w:suppressAutoHyphens/>
              <w:autoSpaceDE w:val="0"/>
              <w:autoSpaceDN w:val="0"/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390</w:t>
            </w:r>
          </w:p>
        </w:tc>
      </w:tr>
    </w:tbl>
    <w:p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kern w:val="3"/>
        </w:rPr>
      </w:pPr>
      <w:r>
        <w:rPr>
          <w:kern w:val="3"/>
        </w:rPr>
        <w:br w:type="textWrapping" w:clear="all"/>
      </w:r>
    </w:p>
    <w:p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Согласована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Согласована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Протокол заседания                                             Заместитель директора по УВР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методического совета                                                     _______    Л.П. Махина                                                                                                           от 28.08.2018 года, № 1                                        29.08 .2018 года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Руководитель МС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___________Г.И. Котова</w:t>
      </w:r>
    </w:p>
    <w:p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870"/>
        </w:tabs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ЛИСТ ФИКСИРОВАНИЯ ИЗМЕНЕНИЙ И ДОПОЛНЕНИЙ</w:t>
      </w:r>
    </w:p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РАБОЧЕЙ ПРОГРАММЕ</w:t>
      </w:r>
    </w:p>
    <w:p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3345"/>
        <w:gridCol w:w="3143"/>
        <w:gridCol w:w="2059"/>
      </w:tblGrid>
      <w:tr>
        <w:tc>
          <w:tcPr>
            <w:tcW w:w="164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345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43" w:type="dxa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2059" w:type="dxa"/>
          </w:tcPr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>
        <w:trPr>
          <w:trHeight w:val="1515"/>
        </w:trPr>
        <w:tc>
          <w:tcPr>
            <w:tcW w:w="1645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>
        <w:trPr>
          <w:trHeight w:val="1695"/>
        </w:trPr>
        <w:tc>
          <w:tcPr>
            <w:tcW w:w="1645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>
        <w:trPr>
          <w:trHeight w:val="1808"/>
        </w:trPr>
        <w:tc>
          <w:tcPr>
            <w:tcW w:w="1645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>
        <w:trPr>
          <w:trHeight w:val="1950"/>
        </w:trPr>
        <w:tc>
          <w:tcPr>
            <w:tcW w:w="1645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>
        <w:trPr>
          <w:trHeight w:val="1605"/>
        </w:trPr>
        <w:tc>
          <w:tcPr>
            <w:tcW w:w="1645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>
        <w:trPr>
          <w:trHeight w:val="1601"/>
        </w:trPr>
        <w:tc>
          <w:tcPr>
            <w:tcW w:w="1645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sectPr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511"/>
    <w:multiLevelType w:val="hybridMultilevel"/>
    <w:tmpl w:val="0F16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705"/>
    <w:multiLevelType w:val="hybridMultilevel"/>
    <w:tmpl w:val="A7F0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5994"/>
    <w:multiLevelType w:val="hybridMultilevel"/>
    <w:tmpl w:val="CE40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0B1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B4045"/>
    <w:multiLevelType w:val="multilevel"/>
    <w:tmpl w:val="94CE4FAA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pStyle w:val="2"/>
      <w:lvlText w:val="Раздел %1.%2"/>
      <w:lvlJc w:val="left"/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left"/>
      <w:pPr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CBF1EC-9CAF-4272-BBBB-B3946906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numPr>
        <w:ilvl w:val="1"/>
        <w:numId w:val="4"/>
      </w:numPr>
      <w:suppressAutoHyphens/>
      <w:autoSpaceDE w:val="0"/>
      <w:autoSpaceDN w:val="0"/>
      <w:spacing w:before="240" w:after="60" w:line="240" w:lineRule="auto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US" w:eastAsia="zh-CN"/>
    </w:rPr>
  </w:style>
  <w:style w:type="paragraph" w:styleId="3">
    <w:name w:val="heading 3"/>
    <w:basedOn w:val="a"/>
    <w:next w:val="a"/>
    <w:link w:val="30"/>
    <w:uiPriority w:val="99"/>
    <w:qFormat/>
    <w:pPr>
      <w:numPr>
        <w:ilvl w:val="2"/>
        <w:numId w:val="4"/>
      </w:numPr>
      <w:suppressAutoHyphens/>
      <w:autoSpaceDN w:val="0"/>
      <w:spacing w:before="280" w:after="280" w:line="240" w:lineRule="auto"/>
      <w:textAlignment w:val="baseline"/>
      <w:outlineLvl w:val="2"/>
    </w:pPr>
    <w:rPr>
      <w:rFonts w:ascii="Times New Roman" w:eastAsia="Times New Roman" w:hAnsi="Times New Roman"/>
      <w:b/>
      <w:bCs/>
      <w:kern w:val="3"/>
      <w:sz w:val="27"/>
      <w:szCs w:val="27"/>
      <w:lang w:eastAsia="zh-CN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numPr>
        <w:ilvl w:val="3"/>
        <w:numId w:val="4"/>
      </w:numPr>
      <w:suppressAutoHyphens/>
      <w:autoSpaceDE w:val="0"/>
      <w:autoSpaceDN w:val="0"/>
      <w:spacing w:before="240" w:after="60" w:line="240" w:lineRule="auto"/>
      <w:textAlignment w:val="baseline"/>
      <w:outlineLvl w:val="3"/>
    </w:pPr>
    <w:rPr>
      <w:rFonts w:ascii="Times New Roman" w:hAnsi="Times New Roman"/>
      <w:b/>
      <w:bCs/>
      <w:kern w:val="3"/>
      <w:sz w:val="28"/>
      <w:szCs w:val="28"/>
      <w:lang w:val="en-US" w:eastAsia="zh-CN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numPr>
        <w:ilvl w:val="4"/>
        <w:numId w:val="4"/>
      </w:numPr>
      <w:suppressAutoHyphens/>
      <w:autoSpaceDE w:val="0"/>
      <w:autoSpaceDN w:val="0"/>
      <w:spacing w:before="240" w:after="60" w:line="240" w:lineRule="auto"/>
      <w:textAlignment w:val="baseline"/>
      <w:outlineLvl w:val="4"/>
    </w:pPr>
    <w:rPr>
      <w:rFonts w:ascii="Times New Roman" w:hAnsi="Times New Roman"/>
      <w:b/>
      <w:bCs/>
      <w:i/>
      <w:iCs/>
      <w:kern w:val="3"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Arial" w:hAnsi="Arial" w:cs="Arial"/>
      <w:b/>
      <w:bCs/>
      <w:i/>
      <w:iCs/>
      <w:kern w:val="3"/>
      <w:sz w:val="28"/>
      <w:szCs w:val="28"/>
      <w:lang w:val="en-US" w:eastAsia="zh-CN"/>
    </w:rPr>
  </w:style>
  <w:style w:type="character" w:customStyle="1" w:styleId="30">
    <w:name w:val="Заголовок 3 Знак"/>
    <w:link w:val="3"/>
    <w:uiPriority w:val="99"/>
    <w:locked/>
    <w:rPr>
      <w:rFonts w:ascii="Times New Roman" w:hAnsi="Times New Roman" w:cs="Times New Roman"/>
      <w:b/>
      <w:bCs/>
      <w:kern w:val="3"/>
      <w:sz w:val="27"/>
      <w:szCs w:val="27"/>
      <w:lang w:eastAsia="zh-CN"/>
    </w:rPr>
  </w:style>
  <w:style w:type="character" w:customStyle="1" w:styleId="40">
    <w:name w:val="Заголовок 4 Знак"/>
    <w:link w:val="4"/>
    <w:uiPriority w:val="99"/>
    <w:locked/>
    <w:rPr>
      <w:rFonts w:ascii="Times New Roman" w:hAnsi="Times New Roman" w:cs="Times New Roman"/>
      <w:b/>
      <w:bCs/>
      <w:kern w:val="3"/>
      <w:sz w:val="28"/>
      <w:szCs w:val="28"/>
      <w:lang w:val="en-US" w:eastAsia="zh-CN"/>
    </w:rPr>
  </w:style>
  <w:style w:type="character" w:customStyle="1" w:styleId="50">
    <w:name w:val="Заголовок 5 Знак"/>
    <w:link w:val="5"/>
    <w:uiPriority w:val="99"/>
    <w:locked/>
    <w:rPr>
      <w:rFonts w:ascii="Times New Roman" w:hAnsi="Times New Roman" w:cs="Times New Roman"/>
      <w:b/>
      <w:bCs/>
      <w:i/>
      <w:iCs/>
      <w:kern w:val="3"/>
      <w:sz w:val="26"/>
      <w:szCs w:val="26"/>
      <w:lang w:val="en-US" w:eastAsia="zh-CN"/>
    </w:rPr>
  </w:style>
  <w:style w:type="table" w:customStyle="1" w:styleId="31">
    <w:name w:val="Сетка таблицы3"/>
    <w:uiPriority w:val="9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99"/>
    <w:qFormat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lang w:val="en-US"/>
    </w:rPr>
  </w:style>
  <w:style w:type="paragraph" w:customStyle="1" w:styleId="ParagraphStyle">
    <w:name w:val="Paragraph Style"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numbering" w:customStyle="1" w:styleId="WWOutlineListStyle">
    <w:name w:val="WW_OutlineListStyl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4851</Words>
  <Characters>27657</Characters>
  <Application>Microsoft Office Word</Application>
  <DocSecurity>0</DocSecurity>
  <Lines>230</Lines>
  <Paragraphs>64</Paragraphs>
  <ScaleCrop>false</ScaleCrop>
  <Company/>
  <LinksUpToDate>false</LinksUpToDate>
  <CharactersWithSpaces>32444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103</cp:lastModifiedBy>
  <cp:revision>47</cp:revision>
  <cp:lastPrinted>2018-10-02T07:56:00Z</cp:lastPrinted>
  <dcterms:created xsi:type="dcterms:W3CDTF">2018-09-12T20:13:00Z</dcterms:created>
  <dcterms:modified xsi:type="dcterms:W3CDTF">2019-04-25T12:34:00Z</dcterms:modified>
</cp:coreProperties>
</file>