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/>
          <w:sz w:val="24"/>
          <w:szCs w:val="24"/>
          <w:lang w:eastAsia="ru-RU"/>
        </w:rPr>
        <w:sectPr>
          <w:headerReference w:type="even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95.25pt">
            <v:imagedata r:id="rId8" o:title="5.1" croptop="3103f" cropbottom="6508f" cropleft="5676f"/>
          </v:shape>
        </w:pict>
      </w:r>
    </w:p>
    <w:p>
      <w:pPr>
        <w:tabs>
          <w:tab w:val="left" w:pos="3105"/>
          <w:tab w:val="center" w:pos="507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записка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eastAsia="ar-SA"/>
        </w:rPr>
        <w:t>образования»от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eastAsia="ar-SA"/>
        </w:rPr>
        <w:t xml:space="preserve">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MS Mincho" w:hAnsi="Times New Roman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Примерная программа по физической культуре (5 – 8 классы), созданной на основе единой концепции преподавания физической культуры в средней школе, разработанной </w:t>
      </w:r>
      <w:r>
        <w:rPr>
          <w:rFonts w:ascii="Times New Roman" w:hAnsi="Times New Roman"/>
          <w:sz w:val="28"/>
          <w:szCs w:val="28"/>
        </w:rPr>
        <w:t xml:space="preserve">на основе авторской программы Ляха В.И.,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М.: «Просвещение».</w:t>
      </w: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Рабочая программа опирается на УМК:</w:t>
      </w:r>
    </w:p>
    <w:p>
      <w:pPr>
        <w:spacing w:after="0" w:line="240" w:lineRule="auto"/>
        <w:rPr>
          <w:rFonts w:ascii="Times New Roman" w:hAnsi="Times New Roman"/>
          <w:color w:val="030306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Учебно- методический комплект п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о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д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уководств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В. И. Ляха,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«Комплексная программа физического воспитания учащихся 5–9 классов»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Рабочие програ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м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мы 5-9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кл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а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сс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ы. </w:t>
      </w:r>
      <w:proofErr w:type="spellStart"/>
      <w:r>
        <w:rPr>
          <w:rFonts w:ascii="Times New Roman" w:hAnsi="Times New Roman"/>
          <w:sz w:val="28"/>
          <w:szCs w:val="28"/>
        </w:rPr>
        <w:t>М,«Просвещение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2012 год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рассчитаны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  н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а 102 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аса </w:t>
      </w:r>
      <w:r>
        <w:rPr>
          <w:rFonts w:ascii="Times New Roman" w:hAnsi="Times New Roman"/>
          <w:color w:val="39393C"/>
          <w:sz w:val="28"/>
          <w:szCs w:val="28"/>
          <w:lang w:bidi="he-IL"/>
        </w:rPr>
        <w:t>(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3 ур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ока в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неделю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).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Уч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ебник для общеобразовательных организаций под редакцией М.Я. </w:t>
      </w:r>
      <w:proofErr w:type="spellStart"/>
      <w:r>
        <w:rPr>
          <w:rFonts w:ascii="Times New Roman" w:hAnsi="Times New Roman"/>
          <w:color w:val="1A1A1D"/>
          <w:sz w:val="28"/>
          <w:szCs w:val="28"/>
          <w:lang w:bidi="he-IL"/>
        </w:rPr>
        <w:t>Виленского</w:t>
      </w:r>
      <w:proofErr w:type="spellEnd"/>
      <w:r>
        <w:rPr>
          <w:rFonts w:ascii="Times New Roman" w:hAnsi="Times New Roman"/>
          <w:color w:val="1A1A1D"/>
          <w:sz w:val="28"/>
          <w:szCs w:val="28"/>
          <w:lang w:bidi="he-IL"/>
        </w:rPr>
        <w:t>, рекомендовано Министерством образования и науки Российской Федерации,3-е издание Москва «Просвещение» 2014г.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Уч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ебник В. </w:t>
      </w:r>
      <w:r>
        <w:rPr>
          <w:rFonts w:ascii="Times New Roman" w:hAnsi="Times New Roman"/>
          <w:sz w:val="28"/>
          <w:szCs w:val="28"/>
        </w:rPr>
        <w:t xml:space="preserve">И. Ляха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«Физическая культура 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 учебного предмета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color w:val="000000"/>
          <w:sz w:val="28"/>
          <w:szCs w:val="28"/>
        </w:rPr>
        <w:t>предмета «Физическая культура» в основной  школе является:                    Формирование 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предмета «Физическая культура»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 здоровья, развитие основных физических качеств и повышение 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>
      <w:pPr>
        <w:widowControl w:val="0"/>
        <w:suppressAutoHyphens/>
        <w:autoSpaceDE w:val="0"/>
        <w:autoSpaceDN w:val="0"/>
        <w:spacing w:after="120" w:line="260" w:lineRule="exact"/>
        <w:jc w:val="both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  <w:t>внеурочная деятельность</w:t>
      </w:r>
    </w:p>
    <w:p>
      <w:pPr>
        <w:widowControl w:val="0"/>
        <w:shd w:val="clear" w:color="auto" w:fill="FFFFFF"/>
        <w:suppressAutoHyphens/>
        <w:autoSpaceDE w:val="0"/>
        <w:autoSpaceDN w:val="0"/>
        <w:spacing w:after="0" w:line="260" w:lineRule="exact"/>
        <w:ind w:firstLine="567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Для повышения уровня физической подготовленности ,учитель физической культуры может использовать секции общей физической подготовки, организуемые во вне учебное время, и другие формы занятий:</w:t>
      </w:r>
    </w:p>
    <w:p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Спортивные секций корпуса: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Казачий рукопашный бой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Фланкировка казачьей шашкой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Казачье многоборье(современное пятиборье)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Альпинизм 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Атлетическая гимнастика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Парашютная подготовка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Туризм (тропами Дона)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Футбол 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Волейбол </w:t>
      </w: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  <w:t>Планируемые результаты освоения учебного предмета</w:t>
      </w:r>
    </w:p>
    <w:p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ind w:firstLine="539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смыслообразование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-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самооценка на основе успешной учебной деятельности (учебно-познавательная), адекватная мотивация учебной деятельности;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нравственно-этическое ориентация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- уважительное отношение к истории и культуре других народов, эмоционально-нравственная отзывчивость, желание познавательной деятельности;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 xml:space="preserve">самоопределение </w:t>
      </w:r>
      <w:r>
        <w:rPr>
          <w:rFonts w:ascii="Times New Roman" w:hAnsi="Times New Roman"/>
          <w:sz w:val="28"/>
          <w:szCs w:val="28"/>
          <w:lang w:val="ru-RU" w:eastAsia="zh-CN"/>
        </w:rPr>
        <w:t>- навыки адаптации в динамично изменяющемся и мире, самостоятельность и личная ответственность за свои поступки, готовность и способность обучающихся к саморазвитию, установка на здоровый образ жизни, устойчивое следование в поведении социальным нормам;</w:t>
      </w:r>
    </w:p>
    <w:p>
      <w:pPr>
        <w:pStyle w:val="ae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регулятивные: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 xml:space="preserve">целеполагание </w:t>
      </w:r>
      <w:r>
        <w:rPr>
          <w:rFonts w:ascii="Times New Roman" w:hAnsi="Times New Roman"/>
          <w:sz w:val="28"/>
          <w:szCs w:val="28"/>
          <w:lang w:val="ru-RU" w:eastAsia="zh-CN"/>
        </w:rPr>
        <w:t>- формулировать и удерживать учебную задачу, преобразовывать практическую задачу в образовательную;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планирование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– составлять план и последовательность действий;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контроль и самоконтроль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– сличать способ действия и его результат с заданным эталоном с целью обнаружения отклонений и отличий от эталона, использовать установленные правила в контроле способа решения задачи;  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 xml:space="preserve">коррекция 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– вносить дополнения и изменения в выполнение упражнений, адекватно воспринимать предложения учителей и товарищей;   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 xml:space="preserve">оценка </w:t>
      </w:r>
      <w:r>
        <w:rPr>
          <w:rFonts w:ascii="Times New Roman" w:hAnsi="Times New Roman"/>
          <w:sz w:val="28"/>
          <w:szCs w:val="28"/>
          <w:lang w:val="ru-RU" w:eastAsia="zh-CN"/>
        </w:rPr>
        <w:t>– устанавливать  соответствие полученного результата поставленной цели;</w:t>
      </w:r>
    </w:p>
    <w:p>
      <w:pPr>
        <w:pStyle w:val="ae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познавательные: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обще учебные</w:t>
      </w:r>
      <w:r>
        <w:rPr>
          <w:rFonts w:ascii="Times New Roman" w:hAnsi="Times New Roman"/>
          <w:sz w:val="28"/>
          <w:szCs w:val="28"/>
          <w:lang w:val="ru-RU" w:eastAsia="zh-CN"/>
        </w:rPr>
        <w:t>– характеризовать физическую культуру как явление культуры, приобретение  новых знаний и умений, контролировать и оценивать процесс в ходе выполнения упражнений;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информационные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- искать и выделять информацию из различных источников;  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 xml:space="preserve">логические </w:t>
      </w:r>
      <w:r>
        <w:rPr>
          <w:rFonts w:ascii="Times New Roman" w:hAnsi="Times New Roman"/>
          <w:sz w:val="28"/>
          <w:szCs w:val="28"/>
          <w:lang w:val="ru-RU" w:eastAsia="zh-CN"/>
        </w:rPr>
        <w:t>– устанавливать причинно-следственные связи.</w:t>
      </w:r>
    </w:p>
    <w:p>
      <w:pPr>
        <w:pStyle w:val="ae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коммуникативные: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z w:val="28"/>
          <w:szCs w:val="28"/>
          <w:lang w:val="ru-RU" w:eastAsia="zh-CN"/>
        </w:rPr>
        <w:t>инициативное сотрудничество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 – ставить вопросы, обращаться за помощью,  осуществлять самоконтроль,  формулировать свои затруднения;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i/>
          <w:iCs/>
          <w:spacing w:val="-8"/>
          <w:sz w:val="28"/>
          <w:szCs w:val="28"/>
          <w:lang w:val="ru-RU" w:eastAsia="zh-CN"/>
        </w:rPr>
        <w:t>взаимодействие</w:t>
      </w:r>
      <w:r>
        <w:rPr>
          <w:rFonts w:ascii="Times New Roman" w:hAnsi="Times New Roman"/>
          <w:spacing w:val="-8"/>
          <w:sz w:val="28"/>
          <w:szCs w:val="28"/>
          <w:lang w:val="ru-RU" w:eastAsia="zh-CN"/>
        </w:rPr>
        <w:t xml:space="preserve"> – формулировать собственное мнение и позицию, слушать собеседника,  вести устный диалог;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 w:eastAsia="zh-CN"/>
        </w:rPr>
        <w:t>предметными</w:t>
      </w:r>
      <w:r>
        <w:rPr>
          <w:rFonts w:ascii="Times New Roman" w:hAnsi="Times New Roman"/>
          <w:sz w:val="28"/>
          <w:szCs w:val="28"/>
          <w:lang w:val="ru-RU" w:eastAsia="zh-CN"/>
        </w:rPr>
        <w:t>результатами</w:t>
      </w:r>
      <w:proofErr w:type="spellEnd"/>
      <w:r>
        <w:rPr>
          <w:rFonts w:ascii="Times New Roman" w:hAnsi="Times New Roman"/>
          <w:sz w:val="28"/>
          <w:szCs w:val="28"/>
          <w:lang w:val="ru-RU" w:eastAsia="zh-CN"/>
        </w:rPr>
        <w:t xml:space="preserve"> освоения учащимися содержания программы по физической культуре являются следующие умения: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раскрывать значение физической культуры для укрепления здоровья человека (физического, социального и психологического), в формировании здорового образа жизни, укреплении и сохранении индивидуального здоровья: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сообщать исторические факты развития физической культуры, характеризовать ее роль в различные периоды жизнедеятельности человека, её связь с трудовой и военной деятельностью;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определять и применять количественные и качественные критерии оценивания технической, физической  и функциональной подготовленности;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характеризовать содержание различных форм занятий физическими упражнениями, проводить утреннюю и вводную гимнастику, игры на прогулках, комплексы упражнений на уроках физической культуры;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- определять отличительные и общие признаки средств физической культуры, </w:t>
      </w:r>
      <w:r>
        <w:rPr>
          <w:rFonts w:ascii="Times New Roman" w:hAnsi="Times New Roman"/>
          <w:sz w:val="28"/>
          <w:szCs w:val="28"/>
          <w:lang w:val="ru-RU" w:eastAsia="zh-CN"/>
        </w:rPr>
        <w:lastRenderedPageBreak/>
        <w:t>использовать их для обеспечения разнообразного эффекта воздействия (оздоровительного, коррекционного, образовательного, тренирующего);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оценивать текущее состояние организма, контролировать и дозировать нагрузку и отдых;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выполнять простейшие акробатические и гимнастические комбинации на качественном уровне, давать характеристику признаков техничного исполнения;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обеспечивать технику безопасности мест занятий физическими упражнениями, применять способы профилактики травматизма и оказания первой доврачебной помощи при легких травмах;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демонстрировать основные технические приемы из базовых видов спорта и современных систем физических упражнений;</w:t>
      </w:r>
    </w:p>
    <w:p>
      <w:pPr>
        <w:pStyle w:val="ae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- взаимодействовать со сверстниками по правилам проведения подвижных игр и соревнований, управлять их действиями при выполнении физических упражнений;</w:t>
      </w:r>
    </w:p>
    <w:p>
      <w:pPr>
        <w:pStyle w:val="a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выбирать экипировку, соответствующую характеру двигательной деятельности, условиям занятий, гигиеническим требованиям и индивидуальным эстетическим представлениям.</w:t>
      </w:r>
    </w:p>
    <w:p>
      <w:pPr>
        <w:pStyle w:val="ae"/>
        <w:tabs>
          <w:tab w:val="left" w:pos="1785"/>
        </w:tabs>
        <w:rPr>
          <w:rFonts w:ascii="Times New Roman" w:hAnsi="Times New Roman"/>
          <w:color w:val="2F5496"/>
          <w:sz w:val="24"/>
          <w:szCs w:val="24"/>
          <w:lang w:val="ru-RU"/>
        </w:rPr>
      </w:pPr>
      <w:r>
        <w:rPr>
          <w:rFonts w:ascii="Times New Roman" w:hAnsi="Times New Roman"/>
          <w:color w:val="2F5496"/>
          <w:sz w:val="24"/>
          <w:szCs w:val="24"/>
          <w:lang w:val="ru-RU"/>
        </w:rPr>
        <w:tab/>
      </w:r>
    </w:p>
    <w:p>
      <w:pPr>
        <w:widowControl w:val="0"/>
        <w:suppressAutoHyphens/>
        <w:autoSpaceDE w:val="0"/>
        <w:autoSpaceDN w:val="0"/>
        <w:spacing w:after="0" w:line="240" w:lineRule="auto"/>
        <w:ind w:left="15"/>
        <w:textAlignment w:val="baseline"/>
        <w:rPr>
          <w:rFonts w:ascii="Times New Roman" w:hAnsi="Times New Roman"/>
          <w:b/>
          <w:color w:val="2F5496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2F5496"/>
          <w:kern w:val="3"/>
          <w:sz w:val="24"/>
          <w:szCs w:val="24"/>
          <w:lang w:eastAsia="zh-CN"/>
        </w:rPr>
        <w:t>Содержание учебного материала:</w:t>
      </w:r>
    </w:p>
    <w:p>
      <w:pPr>
        <w:spacing w:after="12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>
      <w:pPr>
        <w:widowControl w:val="0"/>
        <w:suppressAutoHyphens/>
        <w:autoSpaceDE w:val="0"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Раздел 1. Знания о физической культуре</w:t>
      </w:r>
    </w:p>
    <w:p>
      <w:pPr>
        <w:widowControl w:val="0"/>
        <w:suppressAutoHyphens/>
        <w:autoSpaceDE w:val="0"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1"/>
      </w:tblGrid>
      <w:tr>
        <w:trPr>
          <w:trHeight w:val="4175"/>
        </w:trPr>
        <w:tc>
          <w:tcPr>
            <w:tcW w:w="10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 w:val="0"/>
              <w:suppressAutoHyphens/>
              <w:autoSpaceDN w:val="0"/>
              <w:snapToGrid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Повторение изученного в начальной школе материала.</w:t>
            </w:r>
          </w:p>
          <w:p>
            <w:pPr>
              <w:widowControl w:val="0"/>
              <w:suppressAutoHyphens/>
              <w:autoSpaceDN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История физической культуры.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Олимпийские игры древности. Возрождение Олимпийских игр и олимпийского движения. Успехи отечественных спортсменов на современных Олимпийских играх.</w:t>
            </w:r>
          </w:p>
          <w:p>
            <w:pPr>
              <w:widowControl w:val="0"/>
              <w:suppressAutoHyphens/>
              <w:autoSpaceDN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Физическая культура (основные понятия).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Физическое развитие человека. Физическая подготовка и ее связь с укреплением здоровья, развитием физических качеств.</w:t>
            </w:r>
          </w:p>
          <w:p>
            <w:pPr>
              <w:widowControl w:val="0"/>
              <w:suppressAutoHyphens/>
              <w:autoSpaceDN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Физическая культура человека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. Режим дня, его основное содержание и правила планирования.</w:t>
            </w:r>
          </w:p>
          <w:p>
            <w:pPr>
              <w:widowControl w:val="0"/>
              <w:suppressAutoHyphens/>
              <w:autoSpaceDN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Закаливание организма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. Правила безопасности и гигиенические требования. Правила предупреждения травматизма во время занятий физическими упражнениями. Оказание доврачебной помощи при легких ушибах, царапинах и ссадинах, потертостях.</w:t>
            </w:r>
          </w:p>
          <w:p>
            <w:pPr>
              <w:widowControl w:val="0"/>
              <w:suppressAutoHyphens/>
              <w:autoSpaceDN w:val="0"/>
              <w:spacing w:after="0" w:line="290" w:lineRule="exact"/>
              <w:ind w:firstLine="538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Правила поведения на воде в открытых водоемах.</w:t>
            </w:r>
          </w:p>
        </w:tc>
      </w:tr>
    </w:tbl>
    <w:p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Раздел 2. Способы двигательной (физкультурной) деятельности</w:t>
      </w:r>
    </w:p>
    <w:p>
      <w:pPr>
        <w:widowControl w:val="0"/>
        <w:suppressAutoHyphens/>
        <w:autoSpaceDN w:val="0"/>
        <w:spacing w:before="120" w:after="60" w:line="29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tbl>
      <w:tblPr>
        <w:tblW w:w="10329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9"/>
      </w:tblGrid>
      <w:tr>
        <w:trPr>
          <w:trHeight w:val="2275"/>
        </w:trPr>
        <w:tc>
          <w:tcPr>
            <w:tcW w:w="10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AutoHyphens/>
              <w:autoSpaceDN w:val="0"/>
              <w:snapToGrid w:val="0"/>
              <w:spacing w:after="0" w:line="270" w:lineRule="exact"/>
              <w:ind w:firstLine="540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Повторение ранее изученного материала.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4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Организация и проведение самостоятельных занятий физической культурой.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Подготовка к занятиям физической культурой.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4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Составление и проведение комплексов (утренней зарядки, физкультминуток,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физкультпауз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, подвижных перемен) из разученных упражнений. Игры и развлечения.</w:t>
            </w:r>
          </w:p>
          <w:p>
            <w:pPr>
              <w:widowControl w:val="0"/>
              <w:tabs>
                <w:tab w:val="center" w:pos="4400"/>
              </w:tabs>
              <w:suppressAutoHyphens/>
              <w:autoSpaceDN w:val="0"/>
              <w:spacing w:after="0" w:line="270" w:lineRule="exact"/>
              <w:ind w:firstLine="54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Судейство игр: пионербол.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ab/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40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  <w:t>Оценка эффективности занятий физической культурой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. Самонаблюдение и самоконтроль.</w:t>
            </w:r>
          </w:p>
        </w:tc>
      </w:tr>
    </w:tbl>
    <w:p>
      <w:pPr>
        <w:widowControl w:val="0"/>
        <w:suppressAutoHyphens/>
        <w:autoSpaceDN w:val="0"/>
        <w:spacing w:before="120" w:after="0" w:line="270" w:lineRule="exact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0" w:line="270" w:lineRule="exact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Раздел 3. Физическое совершенствование</w:t>
      </w:r>
    </w:p>
    <w:p>
      <w:pPr>
        <w:widowControl w:val="0"/>
        <w:suppressAutoHyphens/>
        <w:autoSpaceDN w:val="0"/>
        <w:spacing w:before="120" w:after="0" w:line="270" w:lineRule="exact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Тема 3.1. Физкультурно-оздоровительная деятельность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>
      <w:pPr>
        <w:widowControl w:val="0"/>
        <w:suppressAutoHyphens/>
        <w:autoSpaceDN w:val="0"/>
        <w:spacing w:before="120" w:after="0" w:line="270" w:lineRule="exact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tbl>
      <w:tblPr>
        <w:tblW w:w="10329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9"/>
      </w:tblGrid>
      <w:tr>
        <w:trPr>
          <w:trHeight w:val="2005"/>
        </w:trPr>
        <w:tc>
          <w:tcPr>
            <w:tcW w:w="10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AutoHyphens/>
              <w:autoSpaceDN w:val="0"/>
              <w:snapToGrid w:val="0"/>
              <w:spacing w:after="0" w:line="27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Повторение ранее изученного материала.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Дыхательные упражнения.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Гимнастика для глаз.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38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Упражнения для коррекции осанки.</w:t>
            </w:r>
          </w:p>
          <w:p>
            <w:pPr>
              <w:widowControl w:val="0"/>
              <w:suppressAutoHyphens/>
              <w:autoSpaceDN w:val="0"/>
              <w:spacing w:after="0" w:line="270" w:lineRule="exact"/>
              <w:ind w:firstLine="538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Оздоровительные формы занятий в режиме учебного дня и учебной недели.</w:t>
            </w:r>
          </w:p>
        </w:tc>
      </w:tr>
    </w:tbl>
    <w:p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Тема</w:t>
      </w: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 3.2. Спортивно-оздоровительная деятельность с общеразвивающей направленностью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.</w:t>
      </w:r>
    </w:p>
    <w:p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kern w:val="3"/>
          <w:sz w:val="28"/>
          <w:szCs w:val="28"/>
          <w:lang w:eastAsia="zh-CN"/>
        </w:rPr>
        <w:t>Гимнастика с основами акробатики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>
        <w:trPr>
          <w:trHeight w:val="4865"/>
        </w:trPr>
        <w:tc>
          <w:tcPr>
            <w:tcW w:w="10314" w:type="dxa"/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Повторение ранее изученного материала. </w:t>
            </w: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Организующие команды и приемы: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построение и перестроение на месте и в движении; передвижение строевым шагом одной колонной.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Акробатические упражнения и комбинации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: кувырок вперед в упор присев; кувырок вперед в группировку; кувырок назад в упор присев; кувырок назад из стойки на лопатках в полу шпагат; из упора присев перекат назад в стойку на лопатках.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Гимнастические упражнения прикладного характера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опорный прыжок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через гимнастического козла - с небольшого разбега толчком о гимнастический мостик прыжок в упор стоя на коленях, переход в упор присев и соскок вперед.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hanging="2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Упражнения на низкой перекладин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е: вис на согнутых руках, вис стоя спереди, сзади,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завесом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одной, двумя ногами из виса стоя присев толчком двумя ногами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перемах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Упражнения на брусьях (низкие)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hanging="2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 Прыжком упор и мах назад – махом вперед сед ноги врозь –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перемах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внутрь и два маха назад – и махом вперед соскок</w:t>
            </w:r>
          </w:p>
          <w:p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Прыжки со скакалкой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с изменяющимся темпом ее вращения.</w:t>
            </w:r>
          </w:p>
        </w:tc>
      </w:tr>
    </w:tbl>
    <w:p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Легкая атлетика</w:t>
      </w:r>
    </w:p>
    <w:tbl>
      <w:tblPr>
        <w:tblW w:w="10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4"/>
      </w:tblGrid>
      <w:tr>
        <w:trPr>
          <w:trHeight w:val="3076"/>
        </w:trPr>
        <w:tc>
          <w:tcPr>
            <w:tcW w:w="10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lastRenderedPageBreak/>
              <w:t>Бег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: низкий (высокий) старт с последующим стартовым ускорением, финиширование; на средние и короткие дистанции.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Прыжки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: в длину с разбега способом «согнув ноги»; в высоту с разбега способом «перешагивание».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Броски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: большого мяча (1 кг).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>Метание малого мяча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: на дальность и на точность (в вертикальную неподвижную мишень) с места и с разбега из-за головы.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Кроссовая подготовка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Смешанное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передвижение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(бег в чередовании с ходьбой) до 2000 метров, до 1500 метров;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101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равномерный бег; упражнения на развитие выносливости                            </w:t>
            </w:r>
          </w:p>
        </w:tc>
      </w:tr>
    </w:tbl>
    <w:p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Спортивные игры</w:t>
      </w:r>
    </w:p>
    <w:tbl>
      <w:tblPr>
        <w:tblW w:w="10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3"/>
      </w:tblGrid>
      <w:tr>
        <w:trPr>
          <w:trHeight w:val="4299"/>
        </w:trPr>
        <w:tc>
          <w:tcPr>
            <w:tcW w:w="10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Повторение ранее изученного материала.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zh-CN"/>
              </w:rPr>
              <w:t>Баскетбол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: ведение мяча различными способами; передача мяча; бросок мяча двумя руками от груди после ведения и остановки; прыжок с двух шагов; эстафеты с ведением, передачами и бросками мяча в корзину; правила игры; игра в баскетбол по упрощенным правилам («Мини-баскетбол»).</w:t>
            </w:r>
          </w:p>
          <w:p>
            <w:pPr>
              <w:pStyle w:val="ae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zh-CN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: подводящие упражнения для выполнения верхней прямой подачи; передача мяча двумя руками сверху через сетку; передача мяча после перемещения; в парах на месте и в движении;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/>
              </w:rPr>
              <w:t xml:space="preserve">прием мяча; прямой нападающий удар с собственного подбрасывания, подбрасывания партнера, с одного шага разбега, с трех шагов разбега; тактические действия; правила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zh-CN"/>
              </w:rPr>
              <w:t>игры;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«Пионербол» с элементами волейбола.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 w:eastAsia="zh-CN"/>
              </w:rPr>
              <w:t xml:space="preserve">                                                                                                                           Футбол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: ведение мяча различными способами; передача мяча; удар мяча  после ведения и остановки; эстафеты с ведением, передачами и бросками мяча в ворота; правила игры; игра в футбол по упрощенным правилам («Мини-футбол»).</w:t>
            </w:r>
          </w:p>
          <w:p>
            <w:pPr>
              <w:pStyle w:val="ae"/>
              <w:rPr>
                <w:rFonts w:ascii="Times New Roman" w:hAnsi="Times New Roman"/>
                <w:b/>
                <w:bCs/>
                <w:sz w:val="28"/>
                <w:szCs w:val="28"/>
                <w:lang w:val="ru-RU" w:eastAsia="zh-CN"/>
              </w:rPr>
            </w:pPr>
          </w:p>
        </w:tc>
      </w:tr>
      <w:tr>
        <w:trPr>
          <w:trHeight w:val="25"/>
        </w:trPr>
        <w:tc>
          <w:tcPr>
            <w:tcW w:w="10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ae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</w:tbl>
    <w:p>
      <w:pPr>
        <w:widowControl w:val="0"/>
        <w:tabs>
          <w:tab w:val="left" w:pos="3465"/>
        </w:tabs>
        <w:suppressAutoHyphens/>
        <w:autoSpaceDN w:val="0"/>
        <w:spacing w:before="120" w:after="120" w:line="240" w:lineRule="auto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Прикладно</w:t>
      </w:r>
      <w:proofErr w:type="spellEnd"/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-ориентированная подготовка</w:t>
      </w:r>
    </w:p>
    <w:p>
      <w:pPr>
        <w:widowControl w:val="0"/>
        <w:suppressAutoHyphens/>
        <w:autoSpaceDN w:val="0"/>
        <w:spacing w:before="120" w:after="120" w:line="240" w:lineRule="auto"/>
        <w:ind w:firstLine="540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kern w:val="3"/>
          <w:sz w:val="28"/>
          <w:szCs w:val="28"/>
          <w:lang w:eastAsia="zh-CN"/>
        </w:rPr>
        <w:t>Содержание темы входит в содержание других тем раздела «Физическое совершенствование».</w:t>
      </w:r>
    </w:p>
    <w:tbl>
      <w:tblPr>
        <w:tblW w:w="9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8"/>
        <w:gridCol w:w="236"/>
      </w:tblGrid>
      <w:t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N w:val="0"/>
              <w:snapToGrid w:val="0"/>
              <w:spacing w:after="0" w:line="260" w:lineRule="exact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Передвижения различными способами по пересеченной местности, пологому склону; спрыгивания и запрыгивания; лазание и </w:t>
            </w:r>
            <w:proofErr w:type="spellStart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перелезание</w:t>
            </w:r>
            <w:proofErr w:type="spellEnd"/>
            <w:r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 с грузом и без; прыжки через препятствие.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N w:val="0"/>
              <w:spacing w:after="0" w:line="260" w:lineRule="exact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Упражнения общеразвивающей направленности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  <w:lastRenderedPageBreak/>
        <w:t>На материале гимнастики с основами акробатики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гибкости: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широкие стойки на ногах; ходьба с включением широкого шага, глубоких выпадов, в приседе,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седах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; выпады и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полушпагаты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на месте; «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выкруты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       (в стойках и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седах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),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прогибание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туловища; индивидуальные комплексы по развитию гибкости.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Style w:val="c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17"/>
          <w:szCs w:val="17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координации: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 по заданию; игры на переключение внимания, концентрацию ощущений, на расслабление мышц рук, ног, туловища (в положениях стоя и лежа, сидя);жонглирование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перелезание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ограниченной опоре с фиксацией равновесия;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Формирование осанки: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силовых способностей: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перелезание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и перепрыгивание через препятствия с опорой на руки; подтягивание в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висе стоя и лежа; отжимание,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влево).Прыжки вверх-вперед толчком одной ногой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 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Style w:val="c11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17"/>
          <w:szCs w:val="17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i/>
          <w:iCs/>
          <w:kern w:val="3"/>
          <w:sz w:val="28"/>
          <w:szCs w:val="28"/>
          <w:u w:val="single"/>
          <w:lang w:eastAsia="zh-CN"/>
        </w:rPr>
        <w:t>На материале легкой атлетики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координации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: бег с изменяющимся направлением во время передвижения; бег по ограниченной опоре;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пробегание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коротких отрезков из разных исходных положений; прыжки через скакалку на месте на одной ноге, двух ногах, поочередно на правой и левой ноге.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 быстроты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заданному сигналу).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выносливости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6минутный бег.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Развитие силовых способностей: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повторное выполнение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/>
        </w:rPr>
        <w:t>многоскоков</w:t>
      </w:r>
      <w:proofErr w:type="spellEnd"/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положений,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 приседе и приседе; запрыгивание на горку матов и последующее спрыгивание с нее; спрыгивание с горки матов и последующее запрыгивание на нее. </w:t>
      </w:r>
      <w:r>
        <w:rPr>
          <w:rStyle w:val="c11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</w:t>
      </w:r>
      <w:r>
        <w:rPr>
          <w:rStyle w:val="c11"/>
          <w:rFonts w:ascii="Times New Roman" w:hAnsi="Times New Roman"/>
          <w:sz w:val="28"/>
          <w:szCs w:val="28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17"/>
          <w:szCs w:val="17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Знать историю развития ГТО.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textAlignment w:val="baseline"/>
        <w:rPr>
          <w:rFonts w:ascii="Times New Roman" w:hAnsi="Times New Roman"/>
          <w:kern w:val="3"/>
          <w:sz w:val="28"/>
          <w:szCs w:val="28"/>
          <w:u w:val="single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textAlignment w:val="baseline"/>
        <w:rPr>
          <w:rFonts w:ascii="Times New Roman" w:hAnsi="Times New Roman"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 xml:space="preserve">Примечание. </w:t>
      </w:r>
      <w:r>
        <w:rPr>
          <w:rFonts w:ascii="Times New Roman" w:hAnsi="Times New Roman"/>
          <w:i/>
          <w:kern w:val="3"/>
          <w:sz w:val="28"/>
          <w:szCs w:val="28"/>
          <w:lang w:eastAsia="zh-CN"/>
        </w:rPr>
        <w:t xml:space="preserve">Тема «Упражнения общеразвивающей направленности» </w:t>
      </w:r>
      <w:r>
        <w:rPr>
          <w:rFonts w:ascii="Times New Roman" w:hAnsi="Times New Roman"/>
          <w:i/>
          <w:kern w:val="3"/>
          <w:sz w:val="28"/>
          <w:szCs w:val="28"/>
          <w:lang w:eastAsia="zh-CN"/>
        </w:rPr>
        <w:lastRenderedPageBreak/>
        <w:t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входит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80400"/>
          <w:sz w:val="28"/>
          <w:szCs w:val="28"/>
          <w:lang w:eastAsia="ru-RU"/>
        </w:rPr>
        <w:t>Проектная деятельность на уроке физической культуры: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По ФГОС основная образовательная программа школы должна включать программу развития универсальных учебных действий, обеспечивающую «формирование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 предметного учебного проекта, направленного на решение научной, личностно и (или) социально значимой </w:t>
      </w:r>
      <w:proofErr w:type="spellStart"/>
      <w:r>
        <w:rPr>
          <w:rFonts w:ascii="Times New Roman" w:hAnsi="Times New Roman"/>
          <w:color w:val="080400"/>
          <w:sz w:val="28"/>
          <w:szCs w:val="28"/>
          <w:lang w:eastAsia="ru-RU"/>
        </w:rPr>
        <w:t>проблемы».Современный</w:t>
      </w:r>
      <w:proofErr w:type="spellEnd"/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урок физической культуры должен обеспечивать дифференцированный и индивидуальный подход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Проектная деятельность на уроке физической культуры позволяет реализовать данные требования.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Проектная технология применяемая в преподавании физической культуры, формирует у учащихся следующие компетенции:                                     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>учебно-познавательные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(ставится и решается проблема);                        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 xml:space="preserve">социокультурные 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(выделение значимости проблемы для человека и общества);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>ценностно-смысловые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(в проекте обозначается отношение ученика к проблеме, раскрывается ее ценностный смысл), тем самым превращая урок физкультуры из урока лишь двигательной активности в урок образовательного направления.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Учащиеся  выполняют проекты индивидуальные и коллективные. Итоговое мероприятие - защита, представление проектов.</w:t>
      </w:r>
    </w:p>
    <w:p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Проектная деятельность позволила пробудить в учащихся интерес к физической культуре, повысить результативность.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Главное, чтобы выбранная тема исследовательской работы и проекта по физической культуре была по душе, а сфера исследования - возможно являлась близкой ребенку</w:t>
      </w:r>
    </w:p>
    <w:p>
      <w:pPr>
        <w:pStyle w:val="aa"/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 данном разделе предложено воспользоваться интересными </w:t>
      </w:r>
      <w:r>
        <w:rPr>
          <w:i/>
          <w:iCs/>
          <w:color w:val="000000"/>
          <w:sz w:val="28"/>
          <w:szCs w:val="28"/>
          <w:lang w:eastAsia="ru-RU"/>
        </w:rPr>
        <w:t xml:space="preserve">темами проектов по физкультуре учащимся 5 классов </w:t>
      </w:r>
      <w:r>
        <w:rPr>
          <w:color w:val="000000"/>
          <w:sz w:val="28"/>
          <w:szCs w:val="28"/>
          <w:lang w:eastAsia="ru-RU"/>
        </w:rPr>
        <w:t> для проведения собственной исследовательской деятельности по предмету физическая культура с учетом увлечений детей.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hAnsi="Times New Roman"/>
          <w:i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i/>
          <w:color w:val="000000"/>
          <w:sz w:val="29"/>
          <w:szCs w:val="29"/>
          <w:lang w:eastAsia="ru-RU"/>
        </w:rPr>
        <w:t>Темы проектов по физкультуре для учащихся 5 класса</w:t>
      </w:r>
    </w:p>
    <w:p>
      <w:pPr>
        <w:spacing w:after="0" w:line="240" w:lineRule="auto"/>
        <w:rPr>
          <w:rFonts w:ascii="Times New Roman" w:hAnsi="Times New Roman"/>
          <w:b/>
          <w:bCs/>
          <w:color w:val="85612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Влияние легкоатлетических упражнений на укрепление здоровья и основные системы организма.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Волейбол – путь к успеху.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Выдающийся (баскетболист, волейболист, футболист)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Выдающийся легкоатлет и его спортивные достижения.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Двигательная активность и закаливание организма.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Здоровый образ жизни.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(баскетбола, волейбола, футбола) в России и мире.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легкой атлетики в России и мире.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футбола.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создания лыж и развития лыжного спорта.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создания спортивной формы.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слава нашего региона.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Олимпийские игры.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Парусный спорт в России.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Первые Олимпийские игры.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Питание спортсменов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Плавание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жизненно необходимый навык и прекрасный спорт.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Плавание как оздоровительный вид двигательной активности.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Спорт – это здоровье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- здоровые дети.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древнего мира.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игры, оборудование и правила соревнований по (баскетболу, волейболу, футболу).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такое альпинизм.</w:t>
      </w:r>
    </w:p>
    <w:p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Итогами проектной и учебно-исследовательской деятельности являются не только предметные результаты, а в основном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исследовательской деятельности.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В течение учебного года учащиеся делятся результатами своей работы с одноклассниками. Представляют свой разработки на обсуждение в классе. К концу учебного года учащиеся выполняют электронное портфолио «Мои успехи в освоении теории физической культуры», что является итоговой работой по теоретической части за курс 5-го класса.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</w:p>
    <w:p>
      <w:pPr>
        <w:widowControl w:val="0"/>
        <w:tabs>
          <w:tab w:val="left" w:pos="3645"/>
        </w:tabs>
        <w:suppressAutoHyphens/>
        <w:autoSpaceDE w:val="0"/>
        <w:autoSpaceDN w:val="0"/>
        <w:spacing w:before="240" w:after="240" w:line="24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kern w:val="3"/>
          <w:sz w:val="24"/>
          <w:szCs w:val="24"/>
          <w:lang w:eastAsia="zh-CN"/>
        </w:rPr>
        <w:tab/>
      </w:r>
    </w:p>
    <w:p>
      <w:pPr>
        <w:pStyle w:val="ae"/>
        <w:rPr>
          <w:rFonts w:ascii="Times New Roman" w:hAnsi="Times New Roman"/>
          <w:b/>
          <w:color w:val="2E74B5"/>
          <w:sz w:val="48"/>
          <w:szCs w:val="48"/>
          <w:vertAlign w:val="subscript"/>
          <w:lang w:val="ru-RU"/>
        </w:rPr>
      </w:pPr>
      <w:r>
        <w:rPr>
          <w:rFonts w:ascii="Times New Roman" w:hAnsi="Times New Roman"/>
          <w:b/>
          <w:color w:val="2E74B5"/>
          <w:sz w:val="48"/>
          <w:szCs w:val="48"/>
          <w:vertAlign w:val="subscript"/>
          <w:lang w:val="ru-RU"/>
        </w:rPr>
        <w:lastRenderedPageBreak/>
        <w:t xml:space="preserve">Тематическое планирование </w:t>
      </w:r>
    </w:p>
    <w:p>
      <w:pPr>
        <w:pStyle w:val="ae"/>
        <w:jc w:val="center"/>
        <w:rPr>
          <w:rFonts w:ascii="Times New Roman" w:hAnsi="Times New Roman"/>
          <w:b/>
          <w:color w:val="2E74B5"/>
          <w:sz w:val="48"/>
          <w:szCs w:val="48"/>
          <w:vertAlign w:val="subscript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5815"/>
        <w:gridCol w:w="2702"/>
      </w:tblGrid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Разделы программы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часов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Знания о физической культуре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В процессе уроков</w:t>
            </w:r>
          </w:p>
        </w:tc>
      </w:tr>
      <w:tr>
        <w:trPr>
          <w:trHeight w:val="292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>
        <w:trPr>
          <w:trHeight w:val="366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>
        <w:trPr>
          <w:trHeight w:val="525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Волейбол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>
        <w:trPr>
          <w:trHeight w:val="345"/>
          <w:jc w:val="center"/>
        </w:trPr>
        <w:tc>
          <w:tcPr>
            <w:tcW w:w="9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Футбол 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Кроссовая подготовка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>
        <w:trPr>
          <w:trHeight w:val="366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уроков в неделю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trHeight w:val="380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учебных недель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35</w:t>
            </w:r>
          </w:p>
        </w:tc>
      </w:tr>
      <w:tr>
        <w:trPr>
          <w:trHeight w:val="366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105</w:t>
            </w:r>
          </w:p>
        </w:tc>
      </w:tr>
    </w:tbl>
    <w:p>
      <w:pPr>
        <w:pStyle w:val="ae"/>
        <w:jc w:val="center"/>
        <w:rPr>
          <w:rFonts w:ascii="Times New Roman" w:hAnsi="Times New Roman"/>
          <w:b/>
          <w:color w:val="2E74B5"/>
          <w:sz w:val="48"/>
          <w:szCs w:val="48"/>
          <w:vertAlign w:val="subscript"/>
          <w:lang w:val="ru-RU"/>
        </w:rPr>
      </w:pPr>
    </w:p>
    <w:p>
      <w:pPr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Распределение учебного времени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реализации программного материала по физической культуре 5-класс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6536"/>
        <w:gridCol w:w="2410"/>
      </w:tblGrid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программы. Тема урока.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Теоретический материал.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старт. Спринтерский бег.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Эстафетный бег, передача эстафетной палочки.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Гимнастика.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Вольные упражнения с элементами акробатики.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низкой перекладине.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Спортивные игры.(волейбол/баскетбол/футбол)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волейбол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мяча двумя руками сверху и снизу.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на точность по зонам.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Нападающий удар после подбрасывания  мяча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партнером.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двусторонняя игра волейбол.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баскетбол.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315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225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 мяча с изменением направления движения.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по кольцу.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Обманные движения «финты».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комбинации в сочетании всех ранее разученных технических приемов.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двусторонняя игра баскетбол.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Правила 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футбол.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465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Ведение мяча различными способами; передача мяча;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60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Удар мяча после ведения и остановки;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6" w:type="dxa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Эстафеты с ведением, передачами и бросками мяча в ворота;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36" w:type="dxa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Учебная двусторонняя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игра в футбол по упрощенным правилам («Мини-футбол»).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/>
    <w:p>
      <w:pPr>
        <w:pStyle w:val="ae"/>
        <w:jc w:val="center"/>
        <w:rPr>
          <w:rFonts w:ascii="Times New Roman" w:hAnsi="Times New Roman"/>
          <w:b/>
          <w:color w:val="2E74B5"/>
          <w:sz w:val="48"/>
          <w:szCs w:val="48"/>
          <w:vertAlign w:val="subscript"/>
          <w:lang w:val="ru-RU"/>
        </w:rPr>
      </w:pPr>
    </w:p>
    <w:tbl>
      <w:tblPr>
        <w:tblpPr w:leftFromText="180" w:rightFromText="180" w:vertAnchor="text" w:tblpX="-72" w:tblpY="1"/>
        <w:tblOverlap w:val="never"/>
        <w:tblW w:w="10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20"/>
        <w:gridCol w:w="562"/>
        <w:gridCol w:w="562"/>
        <w:gridCol w:w="577"/>
        <w:gridCol w:w="115"/>
        <w:gridCol w:w="424"/>
        <w:gridCol w:w="555"/>
        <w:gridCol w:w="607"/>
        <w:gridCol w:w="497"/>
        <w:gridCol w:w="961"/>
        <w:gridCol w:w="567"/>
        <w:gridCol w:w="411"/>
        <w:gridCol w:w="686"/>
      </w:tblGrid>
      <w:tr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Видпрограммногоматериала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  <w:p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чет(25ч)</w:t>
            </w:r>
          </w:p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чет(24ч)</w:t>
            </w:r>
          </w:p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26-49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чет(31ч)</w:t>
            </w:r>
          </w:p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50-80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чет(25ч)</w:t>
            </w:r>
          </w:p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81-105</w:t>
            </w:r>
          </w:p>
        </w:tc>
      </w:tr>
      <w:tr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1-10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11-17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40-49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61-80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81-87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88-94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95-105</w:t>
            </w:r>
          </w:p>
        </w:tc>
      </w:tr>
      <w:tr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 xml:space="preserve"> знания по физической культуре</w:t>
            </w:r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процессезанятий</w:t>
            </w:r>
            <w:proofErr w:type="spellEnd"/>
          </w:p>
        </w:tc>
      </w:tr>
      <w:tr>
        <w:trPr>
          <w:trHeight w:val="30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Способы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двигательной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физкультурной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деятельности</w:t>
            </w:r>
            <w:proofErr w:type="spellEnd"/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в процессе занятий по другим темам</w:t>
            </w:r>
          </w:p>
        </w:tc>
      </w:tr>
      <w:tr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Физическое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>
        <w:trPr>
          <w:trHeight w:val="30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Физкультурно-оздоровительнаядеятельность</w:t>
            </w:r>
            <w:proofErr w:type="spellEnd"/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процессезанятий</w:t>
            </w:r>
            <w:proofErr w:type="spellEnd"/>
          </w:p>
        </w:tc>
      </w:tr>
      <w:tr>
        <w:trPr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9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 w:eastAsia="zh-CN"/>
              </w:rPr>
              <w:t>Спортивно-оздоровительная деятельность с общеразвивающей направленностью:</w:t>
            </w:r>
          </w:p>
        </w:tc>
      </w:tr>
      <w:tr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акробатики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rPr>
          <w:trHeight w:val="3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3.2.2.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Легкаяатлетика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11</w:t>
            </w:r>
          </w:p>
        </w:tc>
      </w:tr>
      <w:tr>
        <w:trPr>
          <w:trHeight w:val="3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>
        <w:trPr>
          <w:trHeight w:val="319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Баскетбол</w:t>
            </w:r>
            <w:proofErr w:type="spellEnd"/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rPr>
          <w:trHeight w:val="207"/>
        </w:trPr>
        <w:tc>
          <w:tcPr>
            <w:tcW w:w="64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Волейбол</w:t>
            </w:r>
            <w:proofErr w:type="spellEnd"/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Футбол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>
        <w:trPr>
          <w:trHeight w:val="31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3.2.5.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подготовка</w:t>
            </w:r>
            <w:proofErr w:type="spellEnd"/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в процессе занятий по другим темам</w:t>
            </w:r>
          </w:p>
        </w:tc>
      </w:tr>
      <w:tr>
        <w:trPr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3.2.6.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направленности</w:t>
            </w:r>
            <w:proofErr w:type="spellEnd"/>
          </w:p>
        </w:tc>
        <w:tc>
          <w:tcPr>
            <w:tcW w:w="6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>в процессе занятий по другим темам</w:t>
            </w:r>
          </w:p>
        </w:tc>
      </w:tr>
      <w:tr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lastRenderedPageBreak/>
              <w:t>3.3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</w:p>
        </w:tc>
      </w:tr>
      <w:tr>
        <w:trPr>
          <w:trHeight w:val="28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31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25</w:t>
            </w:r>
          </w:p>
        </w:tc>
      </w:tr>
    </w:tbl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>
      <w:pPr>
        <w:spacing w:after="20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физической культуре  5 класс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полугодие2018-2019 учебный 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Взвод: 5/1</w:t>
      </w:r>
    </w:p>
    <w:p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4140"/>
        <w:gridCol w:w="2520"/>
        <w:gridCol w:w="1260"/>
        <w:gridCol w:w="1187"/>
      </w:tblGrid>
      <w:tr>
        <w:trPr>
          <w:trHeight w:val="444"/>
        </w:trPr>
        <w:tc>
          <w:tcPr>
            <w:tcW w:w="4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1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25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Сроки прохождения</w:t>
            </w:r>
          </w:p>
        </w:tc>
        <w:tc>
          <w:tcPr>
            <w:tcW w:w="24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Виды контроля</w:t>
            </w:r>
          </w:p>
        </w:tc>
      </w:tr>
      <w:tr>
        <w:trPr>
          <w:trHeight w:val="384"/>
        </w:trPr>
        <w:tc>
          <w:tcPr>
            <w:tcW w:w="468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зачет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01.09 – 22.09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24.09 – 08.10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34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11.10 – 29.10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192"/>
        </w:trPr>
        <w:tc>
          <w:tcPr>
            <w:tcW w:w="468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E59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1четверть</w:t>
            </w:r>
          </w:p>
        </w:tc>
        <w:tc>
          <w:tcPr>
            <w:tcW w:w="2520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87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>
        <w:trPr>
          <w:trHeight w:val="240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05.11 – 06.12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rPr>
          <w:trHeight w:val="28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08.12 – 29.12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255"/>
        </w:trPr>
        <w:tc>
          <w:tcPr>
            <w:tcW w:w="468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E59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2четверть</w:t>
            </w:r>
          </w:p>
        </w:tc>
        <w:tc>
          <w:tcPr>
            <w:tcW w:w="2520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10.01 – 02.02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34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04.02 – 23.03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468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E59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3четверть</w:t>
            </w:r>
          </w:p>
        </w:tc>
        <w:tc>
          <w:tcPr>
            <w:tcW w:w="2520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222"/>
        </w:trPr>
        <w:tc>
          <w:tcPr>
            <w:tcW w:w="468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40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520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01.04 </w:t>
            </w:r>
          </w:p>
        </w:tc>
        <w:tc>
          <w:tcPr>
            <w:tcW w:w="1260" w:type="dxa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87" w:type="dxa"/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rPr>
          <w:trHeight w:val="25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04.04 – 15.04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Кроссовая подготовка 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18.04 –02.05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04.05 – 30.05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FFE59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4четверть</w:t>
            </w:r>
          </w:p>
        </w:tc>
        <w:tc>
          <w:tcPr>
            <w:tcW w:w="2520" w:type="dxa"/>
            <w:shd w:val="clear" w:color="auto" w:fill="FFE59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87" w:type="dxa"/>
            <w:shd w:val="clear" w:color="auto" w:fill="FFE59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1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10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2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hAnsi="Times New Roman"/>
          <w:iCs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en-US"/>
        </w:rPr>
        <w:lastRenderedPageBreak/>
        <w:t>Уровень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en-US"/>
        </w:rPr>
        <w:t>физической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en-US"/>
        </w:rPr>
        <w:t>подготовленности</w:t>
      </w:r>
      <w:proofErr w:type="spellEnd"/>
      <w:r>
        <w:rPr>
          <w:rFonts w:ascii="Times New Roman" w:hAnsi="Times New Roman"/>
          <w:kern w:val="3"/>
          <w:sz w:val="28"/>
          <w:szCs w:val="28"/>
          <w:lang w:val="en-US"/>
        </w:rPr>
        <w:t>.</w:t>
      </w:r>
    </w:p>
    <w:p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imes New Roman" w:hAnsi="Times New Roman"/>
          <w:iCs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7"/>
        <w:gridCol w:w="1410"/>
        <w:gridCol w:w="62"/>
        <w:gridCol w:w="2820"/>
        <w:gridCol w:w="3101"/>
      </w:tblGrid>
      <w:tr>
        <w:tc>
          <w:tcPr>
            <w:tcW w:w="200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7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физической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подготовленности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.</w:t>
            </w:r>
          </w:p>
        </w:tc>
      </w:tr>
      <w:t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2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</w:tr>
      <w:t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(отлично)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                          (хорошо)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                        (удовлетворительно)</w:t>
            </w:r>
          </w:p>
        </w:tc>
      </w:tr>
      <w:t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160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150</w:t>
            </w:r>
          </w:p>
        </w:tc>
      </w:tr>
      <w:tr>
        <w:trPr>
          <w:trHeight w:val="615"/>
        </w:trPr>
        <w:tc>
          <w:tcPr>
            <w:tcW w:w="200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5,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5.8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6,2</w:t>
            </w:r>
          </w:p>
        </w:tc>
      </w:tr>
      <w:tr>
        <w:trPr>
          <w:trHeight w:val="270"/>
        </w:trPr>
        <w:tc>
          <w:tcPr>
            <w:tcW w:w="2007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10.8</w:t>
            </w:r>
          </w:p>
        </w:tc>
        <w:tc>
          <w:tcPr>
            <w:tcW w:w="28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11.3</w:t>
            </w:r>
          </w:p>
        </w:tc>
        <w:tc>
          <w:tcPr>
            <w:tcW w:w="31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11.8</w:t>
            </w:r>
          </w:p>
        </w:tc>
      </w:tr>
      <w:t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Бег 1000 м, мин. с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4.40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4.55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5.10</w:t>
            </w:r>
          </w:p>
        </w:tc>
      </w:tr>
      <w:tr>
        <w:tc>
          <w:tcPr>
            <w:tcW w:w="2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Бросок набивного мяча 1кг.,м</w:t>
            </w:r>
          </w:p>
        </w:tc>
        <w:tc>
          <w:tcPr>
            <w:tcW w:w="1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380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310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270</w:t>
            </w:r>
          </w:p>
        </w:tc>
      </w:tr>
    </w:tbl>
    <w:p>
      <w:pPr>
        <w:spacing w:after="200" w:line="240" w:lineRule="atLeast"/>
        <w:contextualSpacing/>
        <w:rPr>
          <w:rFonts w:ascii="Times New Roman" w:hAnsi="Times New Roman"/>
          <w:b/>
          <w:color w:val="2E74B5"/>
          <w:sz w:val="24"/>
          <w:szCs w:val="24"/>
        </w:rPr>
      </w:pPr>
      <w:r>
        <w:rPr>
          <w:kern w:val="3"/>
        </w:rPr>
        <w:br w:type="textWrapping" w:clear="all"/>
      </w: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Согласована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Согласована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Протокол заседания                                                       Заместитель директора по УВР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методического совета                                                     _______________Л.П. Махина                                                                                                           от 28.08.2018 года, № 1                                                 29.08 .2018 года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МС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___________Г.И. Котова</w:t>
      </w: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870"/>
        </w:tabs>
        <w:spacing w:after="20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20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ФИКСИРОВАНИЯ ИЗМЕНЕНИЙ И ДОПОЛНЕНИЙ</w:t>
      </w: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РАБОЧЕЙ ПРОГРАММЕ</w:t>
      </w:r>
    </w:p>
    <w:p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3417"/>
        <w:gridCol w:w="3201"/>
        <w:gridCol w:w="2093"/>
      </w:tblGrid>
      <w:t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1" w:type="dxa"/>
          </w:tcPr>
          <w:p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093" w:type="dxa"/>
          </w:tcPr>
          <w:p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rPr>
          <w:trHeight w:val="1515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95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808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950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05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01"/>
        </w:trPr>
        <w:tc>
          <w:tcPr>
            <w:tcW w:w="165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>
            <w:pPr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sz w:val="20"/>
          <w:szCs w:val="20"/>
        </w:rPr>
      </w:pPr>
    </w:p>
    <w:sectPr>
      <w:headerReference w:type="default" r:id="rId9"/>
      <w:footerReference w:type="default" r:id="rId10"/>
      <w:pgSz w:w="11906" w:h="16838"/>
      <w:pgMar w:top="180" w:right="624" w:bottom="1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, 'MS Mincho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f3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11"/>
    <w:multiLevelType w:val="hybridMultilevel"/>
    <w:tmpl w:val="0F1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705"/>
    <w:multiLevelType w:val="hybridMultilevel"/>
    <w:tmpl w:val="A7F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9B3"/>
    <w:multiLevelType w:val="multilevel"/>
    <w:tmpl w:val="C2B2A668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eastAsia="Times New Roman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" w15:restartNumberingAfterBreak="0">
    <w:nsid w:val="1852419A"/>
    <w:multiLevelType w:val="multilevel"/>
    <w:tmpl w:val="EA0ED1AA"/>
    <w:styleLink w:val="WW8Num1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cs="Times New Roman"/>
      </w:rPr>
    </w:lvl>
  </w:abstractNum>
  <w:abstractNum w:abstractNumId="4" w15:restartNumberingAfterBreak="0">
    <w:nsid w:val="1CE654E4"/>
    <w:multiLevelType w:val="multilevel"/>
    <w:tmpl w:val="C764E8AC"/>
    <w:styleLink w:val="WW8Num7"/>
    <w:lvl w:ilvl="0">
      <w:numFmt w:val="bullet"/>
      <w:lvlText w:val=""/>
      <w:lvlJc w:val="left"/>
      <w:pPr>
        <w:ind w:left="151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260E1E0B"/>
    <w:multiLevelType w:val="hybridMultilevel"/>
    <w:tmpl w:val="8B5E0C60"/>
    <w:lvl w:ilvl="0" w:tplc="14EE6776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C589CB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17AE3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24877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1061B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D8A61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DBC2D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AC44C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48E22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29BC4C6F"/>
    <w:multiLevelType w:val="hybridMultilevel"/>
    <w:tmpl w:val="E2A6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525CBA"/>
    <w:multiLevelType w:val="hybridMultilevel"/>
    <w:tmpl w:val="375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A12E71"/>
    <w:multiLevelType w:val="hybridMultilevel"/>
    <w:tmpl w:val="5178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E753B"/>
    <w:multiLevelType w:val="hybridMultilevel"/>
    <w:tmpl w:val="493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F0F24"/>
    <w:multiLevelType w:val="multilevel"/>
    <w:tmpl w:val="2858089E"/>
    <w:styleLink w:val="WW8Num3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39D7397C"/>
    <w:multiLevelType w:val="hybridMultilevel"/>
    <w:tmpl w:val="8E9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39642D"/>
    <w:multiLevelType w:val="multilevel"/>
    <w:tmpl w:val="1132F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-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6D802F8"/>
    <w:multiLevelType w:val="multilevel"/>
    <w:tmpl w:val="23C47878"/>
    <w:styleLink w:val="WW8Num5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4BBD5994"/>
    <w:multiLevelType w:val="hybridMultilevel"/>
    <w:tmpl w:val="CE40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B1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A10"/>
    <w:multiLevelType w:val="hybridMultilevel"/>
    <w:tmpl w:val="559E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B4045"/>
    <w:multiLevelType w:val="multilevel"/>
    <w:tmpl w:val="94CE4FAA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7" w15:restartNumberingAfterBreak="0">
    <w:nsid w:val="5AC44C41"/>
    <w:multiLevelType w:val="multilevel"/>
    <w:tmpl w:val="62E089B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637303F9"/>
    <w:multiLevelType w:val="multilevel"/>
    <w:tmpl w:val="262496F2"/>
    <w:styleLink w:val="Outline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"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cs="Times New Roman"/>
      </w:rPr>
    </w:lvl>
  </w:abstractNum>
  <w:abstractNum w:abstractNumId="19" w15:restartNumberingAfterBreak="0">
    <w:nsid w:val="6BCE0C7A"/>
    <w:multiLevelType w:val="multilevel"/>
    <w:tmpl w:val="BF5CD0F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78C873CA"/>
    <w:multiLevelType w:val="multilevel"/>
    <w:tmpl w:val="C1381746"/>
    <w:styleLink w:val="WW8Num6"/>
    <w:lvl w:ilvl="0">
      <w:numFmt w:val="bullet"/>
      <w:lvlText w:val=""/>
      <w:lvlJc w:val="left"/>
      <w:pPr>
        <w:ind w:left="436" w:hanging="360"/>
      </w:pPr>
      <w:rPr>
        <w:rFonts w:ascii="Symbol" w:hAnsi="Symbol"/>
        <w:sz w:val="16"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  <w:sz w:val="16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1" w15:restartNumberingAfterBreak="0">
    <w:nsid w:val="7AE91462"/>
    <w:multiLevelType w:val="multilevel"/>
    <w:tmpl w:val="29E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9467C"/>
    <w:multiLevelType w:val="multilevel"/>
    <w:tmpl w:val="9514C43A"/>
    <w:styleLink w:val="WW8Num4"/>
    <w:lvl w:ilvl="0">
      <w:numFmt w:val="bullet"/>
      <w:lvlText w:val=""/>
      <w:lvlJc w:val="left"/>
      <w:pPr>
        <w:ind w:left="123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7C7A2680"/>
    <w:multiLevelType w:val="hybridMultilevel"/>
    <w:tmpl w:val="BD3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"/>
  </w:num>
  <w:num w:numId="5">
    <w:abstractNumId w:val="10"/>
  </w:num>
  <w:num w:numId="6">
    <w:abstractNumId w:val="22"/>
  </w:num>
  <w:num w:numId="7">
    <w:abstractNumId w:val="13"/>
  </w:num>
  <w:num w:numId="8">
    <w:abstractNumId w:val="20"/>
  </w:num>
  <w:num w:numId="9">
    <w:abstractNumId w:val="4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9"/>
  </w:num>
  <w:num w:numId="17">
    <w:abstractNumId w:val="23"/>
  </w:num>
  <w:num w:numId="18">
    <w:abstractNumId w:val="8"/>
  </w:num>
  <w:num w:numId="19">
    <w:abstractNumId w:val="11"/>
  </w:num>
  <w:num w:numId="20">
    <w:abstractNumId w:val="15"/>
  </w:num>
  <w:num w:numId="21">
    <w:abstractNumId w:val="7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84703-2F8B-43BA-B947-80F80D1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Standard"/>
    <w:next w:val="Standard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link w:val="30"/>
    <w:uiPriority w:val="99"/>
    <w:qFormat/>
    <w:pPr>
      <w:widowControl/>
      <w:numPr>
        <w:ilvl w:val="2"/>
        <w:numId w:val="1"/>
      </w:numPr>
      <w:autoSpaceDE/>
      <w:spacing w:before="280" w:after="280"/>
      <w:outlineLvl w:val="2"/>
    </w:pPr>
    <w:rPr>
      <w:rFonts w:eastAsia="Times New Roman"/>
      <w:b/>
      <w:bCs/>
      <w:sz w:val="27"/>
      <w:szCs w:val="27"/>
      <w:lang w:val="ru-RU"/>
    </w:rPr>
  </w:style>
  <w:style w:type="paragraph" w:styleId="4">
    <w:name w:val="heading 4"/>
    <w:basedOn w:val="Standard"/>
    <w:next w:val="Standard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kern w:val="3"/>
      <w:sz w:val="32"/>
      <w:szCs w:val="32"/>
      <w:lang w:val="en-US" w:eastAsia="zh-CN"/>
    </w:rPr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kern w:val="3"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b/>
      <w:bCs/>
      <w:kern w:val="3"/>
      <w:sz w:val="28"/>
      <w:szCs w:val="28"/>
      <w:lang w:val="en-US" w:eastAsia="zh-CN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bCs/>
      <w:i/>
      <w:iCs/>
      <w:kern w:val="3"/>
      <w:sz w:val="26"/>
      <w:szCs w:val="26"/>
      <w:lang w:val="en-US" w:eastAsia="zh-CN"/>
    </w:rPr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3">
    <w:name w:val="Title"/>
    <w:basedOn w:val="Standard"/>
    <w:next w:val="Textbody"/>
    <w:link w:val="a4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4">
    <w:name w:val="Заголовок Знак"/>
    <w:link w:val="a3"/>
    <w:uiPriority w:val="99"/>
    <w:locked/>
    <w:rPr>
      <w:rFonts w:ascii="Arial" w:eastAsia="Microsoft YaHei" w:hAnsi="Arial" w:cs="Mangal"/>
      <w:kern w:val="3"/>
      <w:sz w:val="28"/>
      <w:szCs w:val="28"/>
      <w:lang w:val="en-US" w:eastAsia="zh-CN"/>
    </w:rPr>
  </w:style>
  <w:style w:type="paragraph" w:customStyle="1" w:styleId="Textbody">
    <w:name w:val="Text body"/>
    <w:basedOn w:val="Standard"/>
    <w:uiPriority w:val="99"/>
    <w:pPr>
      <w:widowControl/>
      <w:shd w:val="clear" w:color="auto" w:fill="FFFFFF"/>
      <w:autoSpaceDE/>
      <w:spacing w:after="120" w:line="211" w:lineRule="exact"/>
      <w:jc w:val="right"/>
    </w:pPr>
    <w:rPr>
      <w:rFonts w:eastAsia="Times New Roman"/>
      <w:sz w:val="22"/>
      <w:szCs w:val="22"/>
    </w:rPr>
  </w:style>
  <w:style w:type="paragraph" w:styleId="a5">
    <w:name w:val="Subtitle"/>
    <w:basedOn w:val="a3"/>
    <w:next w:val="Textbody"/>
    <w:link w:val="a6"/>
    <w:uiPriority w:val="99"/>
    <w:qFormat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Pr>
      <w:rFonts w:ascii="Arial" w:eastAsia="Microsoft YaHei" w:hAnsi="Arial" w:cs="Mangal"/>
      <w:i/>
      <w:iCs/>
      <w:kern w:val="3"/>
      <w:sz w:val="28"/>
      <w:szCs w:val="28"/>
      <w:lang w:val="en-US" w:eastAsia="zh-CN"/>
    </w:rPr>
  </w:style>
  <w:style w:type="paragraph" w:styleId="a7">
    <w:name w:val="List"/>
    <w:basedOn w:val="Textbody"/>
    <w:uiPriority w:val="99"/>
    <w:rPr>
      <w:rFonts w:ascii="Arial" w:hAnsi="Arial" w:cs="Mangal"/>
    </w:rPr>
  </w:style>
  <w:style w:type="paragraph" w:styleId="a8">
    <w:name w:val="caption"/>
    <w:basedOn w:val="Standard"/>
    <w:uiPriority w:val="99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uiPriority w:val="9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Standard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Standard"/>
    <w:uiPriority w:val="99"/>
    <w:pPr>
      <w:suppressLineNumbers/>
    </w:pPr>
    <w:rPr>
      <w:rFonts w:ascii="Arial" w:hAnsi="Arial" w:cs="Mangal"/>
    </w:rPr>
  </w:style>
  <w:style w:type="paragraph" w:customStyle="1" w:styleId="a9">
    <w:name w:val="Новый"/>
    <w:basedOn w:val="Standard"/>
    <w:uiPriority w:val="99"/>
    <w:pPr>
      <w:widowControl/>
      <w:autoSpaceDE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31">
    <w:name w:val="Заголовок №31"/>
    <w:basedOn w:val="Standard"/>
    <w:uiPriority w:val="99"/>
    <w:pPr>
      <w:widowControl/>
      <w:shd w:val="clear" w:color="auto" w:fill="FFFFFF"/>
      <w:autoSpaceDE/>
      <w:spacing w:line="211" w:lineRule="exact"/>
      <w:jc w:val="both"/>
    </w:pPr>
    <w:rPr>
      <w:rFonts w:eastAsia="Times New Roman"/>
      <w:b/>
      <w:bCs/>
      <w:sz w:val="22"/>
      <w:szCs w:val="22"/>
    </w:rPr>
  </w:style>
  <w:style w:type="paragraph" w:styleId="aa">
    <w:name w:val="Normal (Web)"/>
    <w:basedOn w:val="Standard"/>
    <w:uiPriority w:val="99"/>
    <w:pPr>
      <w:widowControl/>
      <w:autoSpaceDE/>
      <w:spacing w:before="280" w:after="280"/>
    </w:pPr>
    <w:rPr>
      <w:rFonts w:eastAsia="Times New Roman"/>
      <w:lang w:val="ru-RU"/>
    </w:rPr>
  </w:style>
  <w:style w:type="paragraph" w:styleId="ab">
    <w:name w:val="List Paragraph"/>
    <w:basedOn w:val="Standard"/>
    <w:uiPriority w:val="99"/>
    <w:qFormat/>
    <w:pPr>
      <w:widowControl/>
      <w:autoSpaceDE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ac">
    <w:name w:val="Стиль"/>
    <w:uiPriority w:val="99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ad">
    <w:name w:val="Знак Знак Знак Знак"/>
    <w:basedOn w:val="Standard"/>
    <w:uiPriority w:val="99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3">
    <w:name w:val="Абзац списка1"/>
    <w:basedOn w:val="Standard"/>
    <w:uiPriority w:val="99"/>
    <w:pPr>
      <w:widowControl/>
      <w:autoSpaceDE/>
      <w:ind w:left="720"/>
    </w:pPr>
    <w:rPr>
      <w:rFonts w:ascii="Arial" w:hAnsi="Arial" w:cs="Arial"/>
      <w:b/>
      <w:color w:val="000000"/>
      <w:sz w:val="20"/>
      <w:szCs w:val="20"/>
      <w:lang w:val="ru-RU"/>
    </w:rPr>
  </w:style>
  <w:style w:type="paragraph" w:styleId="ae">
    <w:name w:val="No Spacing"/>
    <w:basedOn w:val="Standard"/>
    <w:uiPriority w:val="99"/>
    <w:qFormat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Standard"/>
    <w:uiPriority w:val="99"/>
    <w:pPr>
      <w:widowControl/>
      <w:autoSpaceDE/>
      <w:spacing w:after="120" w:line="480" w:lineRule="auto"/>
      <w:ind w:left="283"/>
    </w:pPr>
    <w:rPr>
      <w:rFonts w:eastAsia="Times New Roman"/>
      <w:szCs w:val="20"/>
      <w:lang w:val="ru-RU"/>
    </w:rPr>
  </w:style>
  <w:style w:type="paragraph" w:customStyle="1" w:styleId="22">
    <w:name w:val="Основной текст (2)"/>
    <w:basedOn w:val="Standard"/>
    <w:uiPriority w:val="99"/>
    <w:pPr>
      <w:widowControl/>
      <w:shd w:val="clear" w:color="auto" w:fill="FFFFFF"/>
      <w:autoSpaceDE/>
      <w:spacing w:line="230" w:lineRule="exact"/>
      <w:ind w:firstLine="280"/>
      <w:jc w:val="both"/>
    </w:pPr>
    <w:rPr>
      <w:rFonts w:eastAsia="Times New Roman"/>
      <w:b/>
      <w:bCs/>
      <w:i/>
      <w:iCs/>
      <w:sz w:val="23"/>
      <w:szCs w:val="23"/>
    </w:rPr>
  </w:style>
  <w:style w:type="paragraph" w:customStyle="1" w:styleId="FR2">
    <w:name w:val="FR2"/>
    <w:uiPriority w:val="9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b/>
      <w:kern w:val="3"/>
      <w:sz w:val="32"/>
      <w:lang w:eastAsia="zh-CN"/>
    </w:rPr>
  </w:style>
  <w:style w:type="paragraph" w:customStyle="1" w:styleId="author">
    <w:name w:val="author"/>
    <w:basedOn w:val="Standard"/>
    <w:uiPriority w:val="99"/>
    <w:pPr>
      <w:widowControl/>
      <w:autoSpaceDE/>
      <w:spacing w:before="280" w:after="280"/>
    </w:pPr>
    <w:rPr>
      <w:rFonts w:eastAsia="Times New Roman"/>
      <w:lang w:val="ru-RU"/>
    </w:rPr>
  </w:style>
  <w:style w:type="paragraph" w:customStyle="1" w:styleId="14">
    <w:name w:val="Знак1"/>
    <w:basedOn w:val="Standard"/>
    <w:uiPriority w:val="99"/>
    <w:pPr>
      <w:widowControl/>
      <w:autoSpaceDE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Textbodyindent">
    <w:name w:val="Text body indent"/>
    <w:basedOn w:val="Standard"/>
    <w:uiPriority w:val="99"/>
    <w:pPr>
      <w:spacing w:after="120"/>
      <w:ind w:left="283"/>
    </w:pPr>
  </w:style>
  <w:style w:type="paragraph" w:customStyle="1" w:styleId="15">
    <w:name w:val="Текст1"/>
    <w:basedOn w:val="Standard"/>
    <w:uiPriority w:val="99"/>
    <w:pPr>
      <w:widowControl/>
      <w:autoSpaceDE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">
    <w:name w:val="footer"/>
    <w:basedOn w:val="Standard"/>
    <w:link w:val="af0"/>
    <w:uiPriority w:val="99"/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user">
    <w:name w:val="Text (user)"/>
    <w:uiPriority w:val="99"/>
    <w:pPr>
      <w:suppressAutoHyphens/>
      <w:autoSpaceDN w:val="0"/>
      <w:spacing w:line="226" w:lineRule="atLeast"/>
      <w:ind w:firstLine="283"/>
      <w:jc w:val="both"/>
      <w:textAlignment w:val="baseline"/>
    </w:pPr>
    <w:rPr>
      <w:rFonts w:ascii="SchoolBookC, 'MS Mincho'" w:hAnsi="SchoolBookC, 'MS Mincho'"/>
      <w:color w:val="000000"/>
      <w:kern w:val="3"/>
      <w:lang w:eastAsia="zh-CN"/>
    </w:rPr>
  </w:style>
  <w:style w:type="paragraph" w:customStyle="1" w:styleId="Tire">
    <w:name w:val="Tire"/>
    <w:basedOn w:val="Textuser"/>
    <w:uiPriority w:val="99"/>
    <w:pPr>
      <w:ind w:left="561" w:hanging="278"/>
    </w:pPr>
  </w:style>
  <w:style w:type="paragraph" w:customStyle="1" w:styleId="220">
    <w:name w:val="Основной текст 22"/>
    <w:basedOn w:val="Standard"/>
    <w:uiPriority w:val="99"/>
    <w:pPr>
      <w:spacing w:after="120" w:line="480" w:lineRule="auto"/>
    </w:pPr>
  </w:style>
  <w:style w:type="paragraph" w:customStyle="1" w:styleId="Default">
    <w:name w:val="Default"/>
    <w:uiPriority w:val="99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pPr>
      <w:widowControl/>
      <w:autoSpaceDE/>
    </w:pPr>
    <w:rPr>
      <w:rFonts w:ascii="Calibri" w:hAnsi="Calibri"/>
      <w:sz w:val="20"/>
      <w:szCs w:val="20"/>
      <w:lang w:val="ru-RU"/>
    </w:rPr>
  </w:style>
  <w:style w:type="paragraph" w:customStyle="1" w:styleId="210">
    <w:name w:val="Основной текст 21"/>
    <w:basedOn w:val="Standard"/>
    <w:uiPriority w:val="99"/>
    <w:pPr>
      <w:widowControl/>
      <w:autoSpaceDE/>
      <w:ind w:right="-1759"/>
    </w:pPr>
    <w:rPr>
      <w:rFonts w:eastAsia="Times New Roman"/>
      <w:sz w:val="28"/>
      <w:szCs w:val="20"/>
      <w:lang w:val="ru-RU"/>
    </w:rPr>
  </w:style>
  <w:style w:type="paragraph" w:customStyle="1" w:styleId="Iiiaeuiue">
    <w:name w:val="Ii?iaeuiue"/>
    <w:uiPriority w:val="99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16">
    <w:name w:val="Текст примечания1"/>
    <w:basedOn w:val="Standard"/>
    <w:uiPriority w:val="99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annotation subject"/>
    <w:basedOn w:val="16"/>
    <w:next w:val="16"/>
    <w:link w:val="af4"/>
    <w:uiPriority w:val="99"/>
    <w:pPr>
      <w:widowControl/>
      <w:autoSpaceDE/>
    </w:pPr>
    <w:rPr>
      <w:rFonts w:eastAsia="Times New Roman"/>
      <w:b/>
      <w:bCs/>
      <w:lang w:val="ru-RU"/>
    </w:rPr>
  </w:style>
  <w:style w:type="character" w:customStyle="1" w:styleId="af4">
    <w:name w:val="Тема примечания Знак"/>
    <w:link w:val="af3"/>
    <w:uiPriority w:val="99"/>
    <w:locked/>
    <w:rPr>
      <w:rFonts w:ascii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5">
    <w:name w:val="Balloon Text"/>
    <w:basedOn w:val="Standard"/>
    <w:link w:val="af6"/>
    <w:uiPriority w:val="9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Pr>
      <w:rFonts w:ascii="Tahoma" w:hAnsi="Tahoma" w:cs="Times New Roman"/>
      <w:kern w:val="3"/>
      <w:sz w:val="16"/>
      <w:szCs w:val="16"/>
      <w:lang w:val="en-US" w:eastAsia="zh-CN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af7">
    <w:name w:val="header"/>
    <w:basedOn w:val="Standard"/>
    <w:link w:val="af8"/>
    <w:uiPriority w:val="99"/>
    <w:pPr>
      <w:suppressLineNumbers/>
    </w:pPr>
  </w:style>
  <w:style w:type="character" w:customStyle="1" w:styleId="af8">
    <w:name w:val="Верхний колонтитул Знак"/>
    <w:link w:val="af7"/>
    <w:uiPriority w:val="99"/>
    <w:locked/>
    <w:rPr>
      <w:rFonts w:ascii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2z1">
    <w:name w:val="WW8Num2z1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  <w:sz w:val="16"/>
    </w:rPr>
  </w:style>
  <w:style w:type="character" w:customStyle="1" w:styleId="WW8Num4z0">
    <w:name w:val="WW8Num4z0"/>
    <w:uiPriority w:val="99"/>
    <w:rPr>
      <w:rFonts w:ascii="Symbol" w:hAnsi="Symbol"/>
      <w:sz w:val="16"/>
    </w:rPr>
  </w:style>
  <w:style w:type="character" w:customStyle="1" w:styleId="WW8Num6z0">
    <w:name w:val="WW8Num6z0"/>
    <w:uiPriority w:val="99"/>
    <w:rPr>
      <w:rFonts w:ascii="Symbol" w:hAnsi="Symbol"/>
      <w:sz w:val="16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6z4">
    <w:name w:val="WW8Num6z4"/>
    <w:uiPriority w:val="99"/>
    <w:rPr>
      <w:rFonts w:ascii="Courier New" w:hAnsi="Courier New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8Num1z0">
    <w:name w:val="WW8Num1z0"/>
    <w:uiPriority w:val="99"/>
    <w:rPr>
      <w:rFonts w:ascii="Symbol" w:hAnsi="Symbol"/>
      <w:sz w:val="16"/>
    </w:rPr>
  </w:style>
  <w:style w:type="character" w:customStyle="1" w:styleId="WW8Num1z1">
    <w:name w:val="WW8Num1z1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  <w:sz w:val="16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0">
    <w:name w:val="WW8Num8z0"/>
    <w:uiPriority w:val="99"/>
    <w:rPr>
      <w:rFonts w:ascii="Symbol" w:hAnsi="Symbol"/>
      <w:sz w:val="16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3">
    <w:name w:val="WW8Num8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  <w:sz w:val="16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2z4">
    <w:name w:val="WW8Num12z4"/>
    <w:uiPriority w:val="99"/>
    <w:rPr>
      <w:rFonts w:ascii="Courier New" w:hAnsi="Courier New"/>
    </w:rPr>
  </w:style>
  <w:style w:type="character" w:customStyle="1" w:styleId="WW8Num13z0">
    <w:name w:val="WW8Num13z0"/>
    <w:uiPriority w:val="99"/>
    <w:rPr>
      <w:rFonts w:ascii="Symbol" w:hAnsi="Symbol"/>
      <w:sz w:val="16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17">
    <w:name w:val="Основной шрифт абзаца1"/>
    <w:uiPriority w:val="99"/>
  </w:style>
  <w:style w:type="character" w:customStyle="1" w:styleId="af9">
    <w:name w:val="Основной текст Знак"/>
    <w:uiPriority w:val="99"/>
    <w:rPr>
      <w:sz w:val="22"/>
    </w:rPr>
  </w:style>
  <w:style w:type="character" w:customStyle="1" w:styleId="32">
    <w:name w:val="Заголовок №3_"/>
    <w:uiPriority w:val="99"/>
    <w:rPr>
      <w:b/>
      <w:sz w:val="22"/>
    </w:rPr>
  </w:style>
  <w:style w:type="character" w:customStyle="1" w:styleId="34">
    <w:name w:val="Заголовок №34"/>
    <w:uiPriority w:val="99"/>
    <w:rPr>
      <w:rFonts w:cs="Times New Roman"/>
      <w:b/>
      <w:bCs/>
      <w:sz w:val="22"/>
      <w:szCs w:val="22"/>
      <w:lang w:bidi="ar-SA"/>
    </w:rPr>
  </w:style>
  <w:style w:type="character" w:customStyle="1" w:styleId="8">
    <w:name w:val="Основной текст + Полужирный8"/>
    <w:uiPriority w:val="99"/>
    <w:rPr>
      <w:rFonts w:ascii="Times New Roman" w:hAnsi="Times New Roman"/>
      <w:b/>
      <w:spacing w:val="0"/>
      <w:sz w:val="22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rongEmphasis">
    <w:name w:val="Strong Emphasis"/>
    <w:uiPriority w:val="99"/>
    <w:rPr>
      <w:b/>
    </w:rPr>
  </w:style>
  <w:style w:type="character" w:styleId="afa">
    <w:name w:val="Emphasis"/>
    <w:uiPriority w:val="99"/>
    <w:qFormat/>
    <w:rPr>
      <w:rFonts w:cs="Times New Roman"/>
      <w:i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highlighthighlightactive">
    <w:name w:val="highlight highlight_active"/>
    <w:uiPriority w:val="99"/>
    <w:rPr>
      <w:rFonts w:cs="Times New Roman"/>
    </w:rPr>
  </w:style>
  <w:style w:type="character" w:customStyle="1" w:styleId="c5c2">
    <w:name w:val="c5 c2"/>
    <w:uiPriority w:val="99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Pr>
      <w:rFonts w:ascii="Times New Roman" w:hAnsi="Times New Roman"/>
      <w:sz w:val="24"/>
      <w:u w:val="none"/>
    </w:rPr>
  </w:style>
  <w:style w:type="character" w:customStyle="1" w:styleId="afb">
    <w:name w:val="Название Знак"/>
    <w:uiPriority w:val="99"/>
    <w:rPr>
      <w:b/>
      <w:sz w:val="24"/>
    </w:rPr>
  </w:style>
  <w:style w:type="character" w:customStyle="1" w:styleId="23">
    <w:name w:val="Основной текст (2)_"/>
    <w:uiPriority w:val="99"/>
    <w:rPr>
      <w:b/>
      <w:i/>
      <w:sz w:val="23"/>
    </w:rPr>
  </w:style>
  <w:style w:type="character" w:customStyle="1" w:styleId="41">
    <w:name w:val="Знак Знак4"/>
    <w:uiPriority w:val="99"/>
    <w:rPr>
      <w:b/>
      <w:sz w:val="24"/>
      <w:lang w:val="ru-RU"/>
    </w:rPr>
  </w:style>
  <w:style w:type="character" w:customStyle="1" w:styleId="afc">
    <w:name w:val="Текст Знак"/>
    <w:uiPriority w:val="99"/>
    <w:rPr>
      <w:rFonts w:ascii="Courier New" w:hAnsi="Courier New"/>
      <w:lang w:val="ru-RU"/>
    </w:rPr>
  </w:style>
  <w:style w:type="character" w:customStyle="1" w:styleId="afd">
    <w:name w:val="Без интервала Знак"/>
    <w:uiPriority w:val="99"/>
    <w:rPr>
      <w:rFonts w:ascii="Calibri" w:hAnsi="Calibri"/>
      <w:sz w:val="22"/>
      <w:lang w:val="ru-RU"/>
    </w:rPr>
  </w:style>
  <w:style w:type="character" w:styleId="afe">
    <w:name w:val="page number"/>
    <w:uiPriority w:val="99"/>
    <w:rPr>
      <w:rFonts w:cs="Times New Roman"/>
    </w:rPr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character" w:customStyle="1" w:styleId="aff">
    <w:name w:val="Текст сноски Знак"/>
    <w:uiPriority w:val="99"/>
    <w:rPr>
      <w:rFonts w:ascii="Calibri" w:hAnsi="Calibri"/>
      <w:lang w:val="ru-RU"/>
    </w:rPr>
  </w:style>
  <w:style w:type="character" w:customStyle="1" w:styleId="18">
    <w:name w:val="Знак сноски1"/>
    <w:uiPriority w:val="99"/>
    <w:rPr>
      <w:position w:val="0"/>
      <w:vertAlign w:val="superscript"/>
    </w:rPr>
  </w:style>
  <w:style w:type="character" w:customStyle="1" w:styleId="NumberingSymbols">
    <w:name w:val="Numbering Symbols"/>
    <w:uiPriority w:val="99"/>
  </w:style>
  <w:style w:type="character" w:styleId="aff0">
    <w:name w:val="Strong"/>
    <w:uiPriority w:val="99"/>
    <w:qFormat/>
    <w:rPr>
      <w:rFonts w:cs="Times New Roman"/>
      <w:b/>
      <w:bCs/>
    </w:rPr>
  </w:style>
  <w:style w:type="table" w:styleId="aff1">
    <w:name w:val="Table Grid"/>
    <w:basedOn w:val="a1"/>
    <w:uiPriority w:val="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Колонтитул_"/>
    <w:link w:val="aff3"/>
    <w:uiPriority w:val="99"/>
    <w:locked/>
    <w:rPr>
      <w:rFonts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pPr>
      <w:shd w:val="clear" w:color="auto" w:fill="FFFFFF"/>
      <w:spacing w:after="0" w:line="240" w:lineRule="auto"/>
    </w:pPr>
  </w:style>
  <w:style w:type="character" w:customStyle="1" w:styleId="13pt">
    <w:name w:val="Колонтитул + 13 pt"/>
    <w:aliases w:val="Полужирный14,Интервал 2 pt"/>
    <w:uiPriority w:val="99"/>
    <w:rPr>
      <w:rFonts w:cs="Times New Roman"/>
      <w:b/>
      <w:bCs/>
      <w:spacing w:val="40"/>
      <w:sz w:val="26"/>
      <w:szCs w:val="26"/>
      <w:shd w:val="clear" w:color="auto" w:fill="FFFFFF"/>
    </w:rPr>
  </w:style>
  <w:style w:type="table" w:customStyle="1" w:styleId="19">
    <w:name w:val="Сетка таблицы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Pr>
      <w:rFonts w:cs="Times New Roman"/>
    </w:rPr>
  </w:style>
  <w:style w:type="paragraph" w:customStyle="1" w:styleId="1a">
    <w:name w:val="Обычный1"/>
    <w:basedOn w:val="a"/>
    <w:uiPriority w:val="9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TableGrid">
    <w:name w:val="TableGrid"/>
    <w:uiPriority w:val="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uiPriority w:val="99"/>
    <w:rPr>
      <w:rFonts w:cs="Times New Roman"/>
    </w:rPr>
  </w:style>
  <w:style w:type="character" w:styleId="aff4">
    <w:name w:val="Hyperlink"/>
    <w:uiPriority w:val="99"/>
    <w:rPr>
      <w:rFonts w:cs="Times New Roman"/>
      <w:color w:val="0563C1"/>
      <w:u w:val="single"/>
    </w:rPr>
  </w:style>
  <w:style w:type="table" w:customStyle="1" w:styleId="24">
    <w:name w:val="Сетка таблицы2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 Indent"/>
    <w:basedOn w:val="a"/>
    <w:link w:val="aff6"/>
    <w:uiPriority w:val="99"/>
    <w:pPr>
      <w:spacing w:after="120" w:line="276" w:lineRule="auto"/>
      <w:ind w:left="283"/>
    </w:pPr>
  </w:style>
  <w:style w:type="character" w:customStyle="1" w:styleId="aff6">
    <w:name w:val="Основной текст с отступом Знак"/>
    <w:link w:val="aff5"/>
    <w:uiPriority w:val="99"/>
    <w:locked/>
    <w:rPr>
      <w:rFonts w:ascii="Calibri" w:hAnsi="Calibri" w:cs="Times New Roman"/>
    </w:rPr>
  </w:style>
  <w:style w:type="paragraph" w:styleId="aff7">
    <w:name w:val="Body Text"/>
    <w:basedOn w:val="a"/>
    <w:link w:val="1b"/>
    <w:uiPriority w:val="99"/>
    <w:semiHidden/>
    <w:pPr>
      <w:spacing w:after="120" w:line="276" w:lineRule="auto"/>
    </w:pPr>
  </w:style>
  <w:style w:type="character" w:customStyle="1" w:styleId="1b">
    <w:name w:val="Основной текст Знак1"/>
    <w:link w:val="aff7"/>
    <w:uiPriority w:val="99"/>
    <w:semiHidden/>
    <w:locked/>
    <w:rPr>
      <w:rFonts w:ascii="Calibri" w:hAnsi="Calibri" w:cs="Times New Roman"/>
    </w:rPr>
  </w:style>
  <w:style w:type="table" w:customStyle="1" w:styleId="33">
    <w:name w:val="Сетка таблицы3"/>
    <w:uiPriority w:val="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numbering" w:customStyle="1" w:styleId="WW8Num2">
    <w:name w:val="WW8Num2"/>
    <w:pPr>
      <w:numPr>
        <w:numId w:val="4"/>
      </w:numPr>
    </w:pPr>
  </w:style>
  <w:style w:type="numbering" w:customStyle="1" w:styleId="WW8Num1">
    <w:name w:val="WW8Num1"/>
    <w:pPr>
      <w:numPr>
        <w:numId w:val="3"/>
      </w:numPr>
    </w:pPr>
  </w:style>
  <w:style w:type="numbering" w:customStyle="1" w:styleId="WW8Num7">
    <w:name w:val="WW8Num7"/>
    <w:pPr>
      <w:numPr>
        <w:numId w:val="9"/>
      </w:numPr>
    </w:pPr>
  </w:style>
  <w:style w:type="numbering" w:customStyle="1" w:styleId="WW8Num3">
    <w:name w:val="WW8Num3"/>
    <w:pPr>
      <w:numPr>
        <w:numId w:val="5"/>
      </w:numPr>
    </w:pPr>
  </w:style>
  <w:style w:type="numbering" w:customStyle="1" w:styleId="WW8Num5">
    <w:name w:val="WW8Num5"/>
    <w:pPr>
      <w:numPr>
        <w:numId w:val="7"/>
      </w:numPr>
    </w:pPr>
  </w:style>
  <w:style w:type="numbering" w:customStyle="1" w:styleId="WWOutlineListStyle">
    <w:name w:val="WW_OutlineListStyle"/>
    <w:pPr>
      <w:numPr>
        <w:numId w:val="1"/>
      </w:numPr>
    </w:pPr>
  </w:style>
  <w:style w:type="numbering" w:customStyle="1" w:styleId="WW8Num8">
    <w:name w:val="WW8Num8"/>
    <w:pPr>
      <w:numPr>
        <w:numId w:val="10"/>
      </w:numPr>
    </w:pPr>
  </w:style>
  <w:style w:type="numbering" w:customStyle="1" w:styleId="Outline">
    <w:name w:val="Outline"/>
    <w:pPr>
      <w:numPr>
        <w:numId w:val="2"/>
      </w:numPr>
    </w:pPr>
  </w:style>
  <w:style w:type="numbering" w:customStyle="1" w:styleId="WW8Num9">
    <w:name w:val="WW8Num9"/>
    <w:pPr>
      <w:numPr>
        <w:numId w:val="11"/>
      </w:numPr>
    </w:pPr>
  </w:style>
  <w:style w:type="numbering" w:customStyle="1" w:styleId="WW8Num6">
    <w:name w:val="WW8Num6"/>
    <w:pPr>
      <w:numPr>
        <w:numId w:val="8"/>
      </w:numPr>
    </w:pPr>
  </w:style>
  <w:style w:type="numbering" w:customStyle="1" w:styleId="WW8Num4">
    <w:name w:val="WW8Num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4310</Words>
  <Characters>24570</Characters>
  <Application>Microsoft Office Word</Application>
  <DocSecurity>0</DocSecurity>
  <Lines>204</Lines>
  <Paragraphs>57</Paragraphs>
  <ScaleCrop>false</ScaleCrop>
  <Company/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103</cp:lastModifiedBy>
  <cp:revision>121</cp:revision>
  <cp:lastPrinted>2018-10-02T06:13:00Z</cp:lastPrinted>
  <dcterms:created xsi:type="dcterms:W3CDTF">2017-09-06T16:51:00Z</dcterms:created>
  <dcterms:modified xsi:type="dcterms:W3CDTF">2019-04-25T12:33:00Z</dcterms:modified>
</cp:coreProperties>
</file>