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hd w:val="clear" w:color="auto" w:fill="FFFFFF"/>
        <w:spacing w:after="0" w:line="360" w:lineRule="auto"/>
        <w:ind w:left="-850" w:hang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82618" cy="9117623"/>
            <wp:effectExtent l="0" t="0" r="0" b="0"/>
            <wp:docPr id="1" name="Рисунок 1" descr="D:\Документы\Рабочие документы\Сайт\Сайт документы 2018-2019\Локальные акты сайт\№ 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Рабочие документы\Сайт\Сайт документы 2018-2019\Локальные акты сайт\№ 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3" t="3033" b="8347"/>
                    <a:stretch/>
                  </pic:blipFill>
                  <pic:spPr bwMode="auto">
                    <a:xfrm>
                      <a:off x="0" y="0"/>
                      <a:ext cx="6587284" cy="912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 Порядок ношения формы, установленный данным положением, является обязательным для каждого воспитанника ГБОУ РО «БККК».</w:t>
      </w:r>
    </w:p>
    <w:p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Обучающиеся кадетского корпуса носят установленную форму в течение всего времени обучения в учебном заведении.</w:t>
      </w:r>
    </w:p>
    <w:p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Парадная форма одежды.</w:t>
      </w: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Летняя парадная форма одежды:</w:t>
      </w:r>
    </w:p>
    <w:p>
      <w:p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фуражка синего цвета с красным кантом (мальчики), пилотка синего цвета   с красным кантом (девочки);</w:t>
      </w:r>
    </w:p>
    <w:p>
      <w:p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китель синего цвета, брюки синего цвета с красными лампасами (мальчики), у девочек (красный кант);</w:t>
      </w:r>
    </w:p>
    <w:p>
      <w:p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строя одевается белый ремень;</w:t>
      </w:r>
    </w:p>
    <w:p>
      <w:p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рубашки белого цвета, черный галстук (мальчики), у девочек галстук-«бабочка» черного (синего) цвета;</w:t>
      </w:r>
    </w:p>
    <w:p>
      <w:p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туфли или полуботинки черного цвета;</w:t>
      </w:r>
    </w:p>
    <w:p>
      <w:p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носки черного (синего) цвета;</w:t>
      </w:r>
    </w:p>
    <w:p>
      <w:p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летняя форма одежды у девочек: пилотка, белая рубашка с коротким рукавом, галстук- «бабочка», жилетка без рукавов синего цвета, синяя юбка, черные женские туфли;</w:t>
      </w:r>
    </w:p>
    <w:p>
      <w:p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Зимняя парадная форма одежды.</w:t>
      </w:r>
    </w:p>
    <w:p>
      <w:p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шапка-ушанка меховая черного цвета для мальчиков, для девочек папаха меховая белая;</w:t>
      </w:r>
    </w:p>
    <w:p>
      <w:p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демисезонная куртка синего цвета;</w:t>
      </w:r>
    </w:p>
    <w:p>
      <w:p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кашне белого цвета;</w:t>
      </w:r>
    </w:p>
    <w:p>
      <w:p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берцы, ботинки черного цвета;</w:t>
      </w:r>
    </w:p>
    <w:p>
      <w:pPr>
        <w:spacing w:after="0" w:line="24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перчатки черного или коричневого цвета;</w:t>
      </w:r>
    </w:p>
    <w:p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Повседневная форма одежды кадет ГБОУ РО «БККК»:</w:t>
      </w: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Летняя (для юношей и девушек):</w:t>
      </w: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кепи КМФ;</w:t>
      </w: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комплект обмундирования (куртка, брюки) КМФ;</w:t>
      </w: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майка защитного цвета или КМФ;</w:t>
      </w: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летние берцы черного цвета;</w:t>
      </w: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носки черного или синего цвета;</w:t>
      </w: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Зимняя (для юношей и девушек):</w:t>
      </w: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шапка ушанка черного цвета (для девушек папаха белого цвета);</w:t>
      </w: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зимняя куртка защитного цвета;</w:t>
      </w: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комплект обмундирования КМФ;</w:t>
      </w: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зимние берцы черного цвета;</w:t>
      </w: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перчатки черного (коричневого) цвета;</w:t>
      </w: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шарф зеленого (черного) цвета;</w:t>
      </w:r>
    </w:p>
    <w:p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Спортивная форма одежды: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форма предназначена для уроков физической культуры, занятий в секциях дополнительного образования спортивной направленности и проведения спортивных соревнований и праздников. Она включает в себя:</w:t>
      </w: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футболка синего цвета;</w:t>
      </w: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спортивный костюм черного или синего цвета;</w:t>
      </w: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спортивные тапочки или кроссовки;</w:t>
      </w:r>
    </w:p>
    <w:p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должна соответствовать погоде и месту проведения занятий.</w:t>
      </w:r>
    </w:p>
    <w:p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Ношение предметов формы одежды.</w:t>
      </w:r>
    </w:p>
    <w:p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Шапки-ушанки меховые носятся с кокардой бело-голубого цвета.</w:t>
      </w:r>
    </w:p>
    <w:p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Кепи КМФ с кокардой бело-голубого цвета.</w:t>
      </w:r>
    </w:p>
    <w:p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Парадные брюки обучающиеся носят синего цвета с красными лампасами, кителя синего цвета с установленными погонами и шевронами учебного заведения.</w:t>
      </w:r>
    </w:p>
    <w:p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Рубашки белые к парадной форме: под китель с черным галстуком, летом без кителя с коротким рукавом, расстегнутой верхней пуговицей, без галстука.</w:t>
      </w:r>
    </w:p>
    <w:p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Галстуки прикрепляются к рубашке закрепкой золотистого цвета между третьей и четвертой пуговицами сверху рубашки.</w:t>
      </w:r>
    </w:p>
    <w:p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Перчатки носятся при зимней форме одежды для строя и при увольнении домой. В других случаях ношение перчаток не обязательно.</w:t>
      </w:r>
    </w:p>
    <w:p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Предметы формы одежды, обучающиеся носят установленного образца, исправными. Чистыми и отутюженными.</w:t>
      </w:r>
    </w:p>
    <w:p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Предметы одежды носятся застегнутыми на молнии, все пуговицы или кнопки.</w:t>
      </w:r>
    </w:p>
    <w:p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Обувь должна быть установленного образца, в исправном состоянии и вычищена, берцы должны быть аккуратно зашнурованы.</w:t>
      </w:r>
    </w:p>
    <w:p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Общие принципы создания внешнего вида</w:t>
      </w:r>
    </w:p>
    <w:p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Аккуратность и опрятность: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одежда должна быть чистой и выглаженной;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обувь должна быть чистой;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внешний вид должен соответствовать общепринятым в обществе нормам и исключать вызывающие детали.</w:t>
      </w:r>
    </w:p>
    <w:p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Сдержанность: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выборе одежды, обуви, парфюмерных и косметических средств-сдержанность и умеренность;</w:t>
      </w:r>
    </w:p>
    <w:p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Запрещается носить, находясь в учебном заведении следующее: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одежду для активного отдыха (шорты, майки и футболки с символикой);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пляжную одежду;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одежда бельевого стиля;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мини-юбки (длина юбки выше 10 см. от колена);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сильно обтягивающие фигуру брюки, юбки, кителя;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пляжную обувь;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обувь на высокой платформе;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вечерние туфли, а также туфли на высоком каблуке (допустимая высота каблука у девочек не более 5 см.);</w:t>
      </w:r>
    </w:p>
    <w:p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Прически воспитанников кадетского корпуса: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длинные волосы у девочек должны быть заплетены в две косы, короткие-прибраны заколками;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юноши должны своевременно стричься (стрижки классические). </w:t>
      </w:r>
      <w:r>
        <w:rPr>
          <w:rFonts w:ascii="Times New Roman" w:hAnsi="Times New Roman" w:cs="Times New Roman"/>
          <w:b/>
          <w:sz w:val="28"/>
          <w:szCs w:val="28"/>
        </w:rPr>
        <w:t>Запрещаются экстравагантные стрижки и прически, окрашивание волос в яркие, неестественные оттенки.</w:t>
      </w:r>
      <w:r>
        <w:rPr>
          <w:rFonts w:ascii="Times New Roman" w:hAnsi="Times New Roman" w:cs="Times New Roman"/>
          <w:sz w:val="28"/>
          <w:szCs w:val="28"/>
        </w:rPr>
        <w:t xml:space="preserve"> В прическе должен быть обеспечен плавный </w:t>
      </w:r>
      <w:r>
        <w:rPr>
          <w:rFonts w:ascii="Times New Roman" w:hAnsi="Times New Roman" w:cs="Times New Roman"/>
          <w:sz w:val="28"/>
          <w:szCs w:val="28"/>
        </w:rPr>
        <w:lastRenderedPageBreak/>
        <w:t>переход от коротко стриженных волос на висках и затылке к более длинным на макушке, допустимая длина верхней пряди волос на макушке (челка) не может превышать 2-3 см, а на затылке 1 см. Не допускается ассиметричная стрижка по длине волос с разных сторон головы, не допускаются искусственные проборы на макушке и различные насечки на висках и затылке;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девочек запрещается декоративный маникюр, а также маникюр с дизайном в ярких тонах (рисунки, стразы). Запрещен вечерний макияж.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запрещено использовать в качестве деталей одежды броши, кулоны, кольца, массивные серьги);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запрещено ношение пирсинга;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сумок, рюкзаков должен быть достаточным для размещения необходимого количества учебников, тетрадей и школьных принадлежностей;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запрещаются аксессуары с символикой асоциальных неформальных молодежных объединений.</w:t>
      </w:r>
    </w:p>
    <w:p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Права и обязанности сторон</w:t>
      </w:r>
    </w:p>
    <w:p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Обучающий должен носить установленную форму одежды (кадетскую форму) ежедневно;</w:t>
      </w:r>
    </w:p>
    <w:p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Содержать форму в чистоте, относиться к ней бережно, помнить, что внешний вид кадета - это лицо учебного заведения;</w:t>
      </w:r>
    </w:p>
    <w:p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Воспитанники кадетского корпуса обязаны выполнять все пункты данного положения;</w:t>
      </w:r>
    </w:p>
    <w:p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Родители обязаны контролировать внешний вид своих детей, отправляя их в учебное заведение после выходных, праздничных дней и каникулярного отпуска. Выполнять все пункты данного положения.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6. Меры административного воздействия.</w:t>
      </w:r>
    </w:p>
    <w:p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Несоблюдение обучающимися данного положения является нарушением Устава корпуса и Правил поведения;</w:t>
      </w:r>
    </w:p>
    <w:p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 случаях нарушения данного положения, родители кадета должны быть поставлены в известность классным руководителем или воспитателем в течение учебного дня;</w:t>
      </w:r>
    </w:p>
    <w:p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 За нарушение данного положения, Устава кадетского корпуса воспитанники могут быть подвергнуты дисциплинарной ответственности</w:t>
      </w:r>
    </w:p>
    <w:sectPr>
      <w:footerReference w:type="default" r:id="rId8"/>
      <w:pgSz w:w="11906" w:h="16838"/>
      <w:pgMar w:top="1134" w:right="850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3148509"/>
      <w:docPartObj>
        <w:docPartGallery w:val="Page Numbers (Bottom of Page)"/>
        <w:docPartUnique/>
      </w:docPartObj>
    </w:sdtPr>
    <w:sdtContent>
      <w:p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A69"/>
    <w:multiLevelType w:val="hybridMultilevel"/>
    <w:tmpl w:val="29BED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E45BC"/>
    <w:multiLevelType w:val="hybridMultilevel"/>
    <w:tmpl w:val="E8F6B788"/>
    <w:lvl w:ilvl="0" w:tplc="1D2ED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5C22A2"/>
    <w:multiLevelType w:val="hybridMultilevel"/>
    <w:tmpl w:val="A0BAA820"/>
    <w:lvl w:ilvl="0" w:tplc="1D2ED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381C43"/>
    <w:multiLevelType w:val="hybridMultilevel"/>
    <w:tmpl w:val="C8E8EC0E"/>
    <w:lvl w:ilvl="0" w:tplc="1D2ED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D0311C"/>
    <w:multiLevelType w:val="hybridMultilevel"/>
    <w:tmpl w:val="83F8371E"/>
    <w:lvl w:ilvl="0" w:tplc="1D2ED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06C06"/>
    <w:multiLevelType w:val="hybridMultilevel"/>
    <w:tmpl w:val="DBAE4FFA"/>
    <w:lvl w:ilvl="0" w:tplc="1D2ED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51145B1"/>
    <w:multiLevelType w:val="hybridMultilevel"/>
    <w:tmpl w:val="570E132C"/>
    <w:lvl w:ilvl="0" w:tplc="1D2ED3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0F64B7B"/>
    <w:multiLevelType w:val="hybridMultilevel"/>
    <w:tmpl w:val="F4784708"/>
    <w:lvl w:ilvl="0" w:tplc="1D2ED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90F2F-2D65-4F35-956A-7B5E0E80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paragraph" w:styleId="a7">
    <w:name w:val="No Spacing"/>
    <w:uiPriority w:val="1"/>
    <w:qFormat/>
    <w:pPr>
      <w:spacing w:after="0" w:line="240" w:lineRule="auto"/>
    </w:p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103</cp:lastModifiedBy>
  <cp:revision>56</cp:revision>
  <cp:lastPrinted>2019-03-18T13:37:00Z</cp:lastPrinted>
  <dcterms:created xsi:type="dcterms:W3CDTF">2017-04-18T05:47:00Z</dcterms:created>
  <dcterms:modified xsi:type="dcterms:W3CDTF">2019-03-19T14:48:00Z</dcterms:modified>
</cp:coreProperties>
</file>