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по делам казачества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кадетских учебных заведений Ростовской области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(ГБОУ РО «БККК»)</w:t>
      </w:r>
    </w:p>
    <w:p>
      <w:pPr>
        <w:spacing w:after="0" w:line="360" w:lineRule="auto"/>
        <w:jc w:val="center"/>
        <w:rPr>
          <w:rFonts w:ascii="Times New Roman" w:hAnsi="Times New Roman" w:cs="Times New Roman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июня  2018 г.     </w:t>
      </w:r>
      <w:r>
        <w:rPr>
          <w:rFonts w:ascii="Times New Roman" w:hAnsi="Times New Roman" w:cs="Times New Roman"/>
          <w:sz w:val="28"/>
          <w:szCs w:val="28"/>
        </w:rPr>
        <w:tab/>
        <w:t>г. Белая Калитва                         № 111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ind w:left="0"/>
        <w:jc w:val="center"/>
      </w:pPr>
      <w:r>
        <w:t>О ликвидации академической задолженности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 Федерального закона от 29.12.2012 г №273 «Об 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30.08.2013 г, № 1015, во исполнение решения Педагогического совета от 30.05.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№17 «О переводе кадет 5-8,10 классов в следующий класс», Устава корпуса, п.4.5 Положения по кадетскому корпусу «О формах, периодичности, порядке текущего контроля успеваемости и промежуточной аттестации обучающихся», 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ответственной заместителя директора по УВР Махину Л.П. за организацию ликвидации академической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2017</w:t>
      </w:r>
      <w:proofErr w:type="gramEnd"/>
      <w:r>
        <w:rPr>
          <w:rFonts w:ascii="Times New Roman" w:hAnsi="Times New Roman" w:cs="Times New Roman"/>
          <w:sz w:val="28"/>
          <w:szCs w:val="28"/>
        </w:rPr>
        <w:t>-2018 уч. года кадетами: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взвода 7/1 Филиппенков Игорь (алгебра , учитель  Балахнина Т.Ю., русский язык учитель Квакина А.А.);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взвода 7/2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(алгебра, учитель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О.П.);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взвода 8/3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Бурулина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Виктория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( алгебра, геометрия, учитель    Балахнина Т.Ю.); 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взвода 8/3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Сафарян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Кристина (русский язык Квакина А.А.,   алгебра, геометрия учитель Балахнина Т.Ю., химия учитель Кравцова Н.Г.)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взвода 10/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  Жданова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Ксения ( алгебра,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О.П.)  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взвода 10/3 Теплова Дарья (алгебра, геометрия, решение задач по алгебре учитель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О.П., русский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язык ,учитель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Конева В.Л., физика, учитель 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Керенцева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31.11.2018 г)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97516" cy="5687094"/>
            <wp:effectExtent l="0" t="0" r="0" b="8890"/>
            <wp:docPr id="1" name="Рисунок 1" descr="E:\Приказы Л.П. Махина\Учебный процесс\№111 от 02.06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Учебный процесс\№111 от 02.06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5" t="5125" b="41621"/>
                    <a:stretch/>
                  </pic:blipFill>
                  <pic:spPr bwMode="auto">
                    <a:xfrm>
                      <a:off x="0" y="0"/>
                      <a:ext cx="6505950" cy="569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64F5"/>
    <w:multiLevelType w:val="hybridMultilevel"/>
    <w:tmpl w:val="DF7C5BB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1579EF"/>
    <w:multiLevelType w:val="hybridMultilevel"/>
    <w:tmpl w:val="849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24C1-F204-4AE4-A893-6256BE4A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8</cp:revision>
  <cp:lastPrinted>2018-06-19T12:02:00Z</cp:lastPrinted>
  <dcterms:created xsi:type="dcterms:W3CDTF">2018-09-11T09:43:00Z</dcterms:created>
  <dcterms:modified xsi:type="dcterms:W3CDTF">2019-03-18T11:31:00Z</dcterms:modified>
</cp:coreProperties>
</file>