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15" w:rsidRDefault="00ED4A15" w:rsidP="00261150">
      <w:pPr>
        <w:ind w:right="-5"/>
      </w:pPr>
      <w:r>
        <w:rPr>
          <w:noProof/>
        </w:rPr>
        <w:drawing>
          <wp:inline distT="0" distB="0" distL="0" distR="0">
            <wp:extent cx="6057900" cy="9115425"/>
            <wp:effectExtent l="19050" t="0" r="0" b="0"/>
            <wp:docPr id="1" name="Рисунок 1" descr="\\Oem09042015\обменник\Локальные акты титульные листы\Положение о проведении школьного этапа Всероссийской олимпиа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em09042015\обменник\Локальные акты титульные листы\Положение о проведении школьного этапа Всероссийской олимпиады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903" t="4090" r="5559" b="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lastRenderedPageBreak/>
        <w:t>муниципального и регионального этапов Всероссийской олимпиады школьников.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2.3. Предметные олимпиады школьного этапа проводятся  по заданиям, разработанными предметно-методическими объединениями в единые сроки.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 xml:space="preserve">2.4. Конкретные сроки проведения и перечень предметов школьного этапа Всероссийской олимпиады школьников утверждается приказом директора корпуса. 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2.5. Жюри школьного этапа Олимпиады: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- оценивает выполненные олимпиадные задания;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- проводит анализ выполненных олимпиадных заданий;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- рассматривает апелляции школьного этапа Олимпиады;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- определяет победителей и призёров школьного этапа Олимпиады;</w:t>
      </w:r>
    </w:p>
    <w:p w:rsidR="00261150" w:rsidRPr="00C214EF" w:rsidRDefault="00ED4A15" w:rsidP="00ED4A15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1150" w:rsidRPr="00C214EF">
        <w:rPr>
          <w:sz w:val="28"/>
          <w:szCs w:val="28"/>
        </w:rPr>
        <w:t xml:space="preserve">представляет в оргкомитет школьного этапа Олимпиады аналитические </w:t>
      </w:r>
      <w:r>
        <w:rPr>
          <w:sz w:val="28"/>
          <w:szCs w:val="28"/>
        </w:rPr>
        <w:t xml:space="preserve">         </w:t>
      </w:r>
      <w:r w:rsidR="00261150" w:rsidRPr="00C214EF">
        <w:rPr>
          <w:sz w:val="28"/>
          <w:szCs w:val="28"/>
        </w:rPr>
        <w:t>отчёты о результатах проведения школьного этапа Олимпиады.</w:t>
      </w:r>
    </w:p>
    <w:p w:rsidR="00261150" w:rsidRPr="00C214EF" w:rsidRDefault="00261150" w:rsidP="00261150">
      <w:pPr>
        <w:ind w:firstLine="708"/>
        <w:jc w:val="both"/>
        <w:rPr>
          <w:sz w:val="28"/>
          <w:szCs w:val="28"/>
        </w:rPr>
      </w:pPr>
    </w:p>
    <w:p w:rsidR="00261150" w:rsidRPr="00C214EF" w:rsidRDefault="00261150" w:rsidP="00261150">
      <w:pPr>
        <w:ind w:firstLine="708"/>
        <w:jc w:val="both"/>
        <w:rPr>
          <w:b/>
          <w:sz w:val="28"/>
          <w:szCs w:val="28"/>
        </w:rPr>
      </w:pPr>
      <w:r w:rsidRPr="00C214EF">
        <w:rPr>
          <w:b/>
          <w:sz w:val="28"/>
          <w:szCs w:val="28"/>
        </w:rPr>
        <w:t>III. Руководство олимпиадой и её методическое обеспечение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3.1.Общее руководство подготовкой и проведением школьного этапа Олимпиады и её организационное обеспечение осуществляет оргкомитет. Главной задачей Оргкомитета является реализация права кадет кадетского корпуса на участие в олимпиадном движении.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3.2. В состав оргкомитета  входят администрация ОУ и руководители методических объединений корпуса.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 xml:space="preserve">3.3. </w:t>
      </w:r>
      <w:r w:rsidRPr="00C214EF">
        <w:rPr>
          <w:sz w:val="28"/>
          <w:szCs w:val="28"/>
          <w:u w:val="single"/>
        </w:rPr>
        <w:t>Оргкомитет Олимпиады</w:t>
      </w:r>
      <w:r w:rsidRPr="00C214EF">
        <w:rPr>
          <w:sz w:val="28"/>
          <w:szCs w:val="28"/>
        </w:rPr>
        <w:t xml:space="preserve">: </w:t>
      </w:r>
    </w:p>
    <w:p w:rsidR="00261150" w:rsidRPr="00C214EF" w:rsidRDefault="00261150" w:rsidP="00261150">
      <w:pPr>
        <w:numPr>
          <w:ilvl w:val="0"/>
          <w:numId w:val="2"/>
        </w:num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Определяет порядок и сроки проведения школьного этапа Всероссийской олимпиады школьников;</w:t>
      </w:r>
    </w:p>
    <w:p w:rsidR="00261150" w:rsidRPr="00C214EF" w:rsidRDefault="00261150" w:rsidP="00261150">
      <w:pPr>
        <w:numPr>
          <w:ilvl w:val="0"/>
          <w:numId w:val="2"/>
        </w:num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Осуществляет общее руководство подготовкой  школьного этапа  всероссийской олимпиады школьников;</w:t>
      </w:r>
    </w:p>
    <w:p w:rsidR="00261150" w:rsidRPr="00C214EF" w:rsidRDefault="00261150" w:rsidP="00261150">
      <w:pPr>
        <w:numPr>
          <w:ilvl w:val="0"/>
          <w:numId w:val="2"/>
        </w:num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Утверждает требования к проведению школьного этапа Олимпиады по соответствующему образовательному предмету;</w:t>
      </w:r>
    </w:p>
    <w:p w:rsidR="00261150" w:rsidRPr="00C214EF" w:rsidRDefault="00261150" w:rsidP="00261150">
      <w:pPr>
        <w:numPr>
          <w:ilvl w:val="0"/>
          <w:numId w:val="2"/>
        </w:num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Формирует предметные комиссии, необходимые для технического обеспечения олимпиады;</w:t>
      </w:r>
    </w:p>
    <w:p w:rsidR="00261150" w:rsidRPr="00C214EF" w:rsidRDefault="00261150" w:rsidP="00261150">
      <w:pPr>
        <w:numPr>
          <w:ilvl w:val="0"/>
          <w:numId w:val="2"/>
        </w:num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Рассматривает отчеты методических объединений о проведении школьного этапа предметных олимпиад;</w:t>
      </w:r>
    </w:p>
    <w:p w:rsidR="00261150" w:rsidRPr="00C214EF" w:rsidRDefault="00261150" w:rsidP="00261150">
      <w:pPr>
        <w:numPr>
          <w:ilvl w:val="0"/>
          <w:numId w:val="2"/>
        </w:numPr>
        <w:jc w:val="both"/>
        <w:rPr>
          <w:sz w:val="28"/>
          <w:szCs w:val="28"/>
        </w:rPr>
      </w:pPr>
      <w:r w:rsidRPr="00C214EF">
        <w:rPr>
          <w:sz w:val="28"/>
          <w:szCs w:val="28"/>
        </w:rPr>
        <w:t xml:space="preserve">Определяет порядок шифрования и организует  проверку работ участников  школьного этапа </w:t>
      </w:r>
      <w:r w:rsidR="00ED4A15">
        <w:rPr>
          <w:sz w:val="28"/>
          <w:szCs w:val="28"/>
        </w:rPr>
        <w:t>В</w:t>
      </w:r>
      <w:r w:rsidRPr="00C214EF">
        <w:rPr>
          <w:sz w:val="28"/>
          <w:szCs w:val="28"/>
        </w:rPr>
        <w:t>сероссийской олимпиады школьников;</w:t>
      </w:r>
    </w:p>
    <w:p w:rsidR="00261150" w:rsidRPr="00C214EF" w:rsidRDefault="00261150" w:rsidP="00261150">
      <w:pPr>
        <w:numPr>
          <w:ilvl w:val="0"/>
          <w:numId w:val="2"/>
        </w:num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Рассматривает апелляции в случае, если во время проведения школьного этапа Олимпиады жюри и участник не смогли прийти к единому мнению по оценке работы участника;</w:t>
      </w:r>
    </w:p>
    <w:p w:rsidR="00261150" w:rsidRPr="00C214EF" w:rsidRDefault="00261150" w:rsidP="00261150">
      <w:pPr>
        <w:numPr>
          <w:ilvl w:val="0"/>
          <w:numId w:val="2"/>
        </w:num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По представлению жюри определяет победителей и призёров школьного  этапа Олимпиады;</w:t>
      </w:r>
    </w:p>
    <w:p w:rsidR="00261150" w:rsidRPr="00C214EF" w:rsidRDefault="00261150" w:rsidP="00261150">
      <w:pPr>
        <w:numPr>
          <w:ilvl w:val="0"/>
          <w:numId w:val="2"/>
        </w:num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Организует награждение победителей и  призёров школьного  этапа  олимпиады;</w:t>
      </w:r>
    </w:p>
    <w:p w:rsidR="00261150" w:rsidRPr="00C214EF" w:rsidRDefault="00261150" w:rsidP="00261150">
      <w:pPr>
        <w:numPr>
          <w:ilvl w:val="0"/>
          <w:numId w:val="2"/>
        </w:num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Анализирует, обобщает итоги  и представляет отчёт о проведении школьного этапа Олимпиады в органы управления образования.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lastRenderedPageBreak/>
        <w:t xml:space="preserve">   3.4. Критерии оценок работ участников устанавливаются соответствующим предметным жюри. Предметные жюри осуществляют качественную  проверку работ по итогам  муниципального этапа  Всероссийской  олимпиады школьников.</w:t>
      </w:r>
    </w:p>
    <w:p w:rsidR="00261150" w:rsidRPr="00C214EF" w:rsidRDefault="00261150" w:rsidP="00261150">
      <w:pPr>
        <w:jc w:val="both"/>
        <w:rPr>
          <w:sz w:val="28"/>
          <w:szCs w:val="28"/>
          <w:u w:val="single"/>
        </w:rPr>
      </w:pPr>
    </w:p>
    <w:p w:rsidR="00261150" w:rsidRPr="00C214EF" w:rsidRDefault="00261150" w:rsidP="00261150">
      <w:pPr>
        <w:jc w:val="both"/>
        <w:rPr>
          <w:b/>
          <w:sz w:val="28"/>
          <w:szCs w:val="28"/>
        </w:rPr>
      </w:pPr>
      <w:r w:rsidRPr="00C214EF">
        <w:rPr>
          <w:b/>
          <w:sz w:val="28"/>
          <w:szCs w:val="28"/>
        </w:rPr>
        <w:t>IV. Участники школьного этапа Всероссийской олимпиады школьников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4.1Участниками школьного этапа  Всероссийской олимпиады  школьников и региональных олимпиад  являются учащиеся 7-11 классов.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 xml:space="preserve">4.2. Участники школьного этапа Олимпиады, набравшие наибольшее количество баллов, признаются </w:t>
      </w:r>
      <w:r w:rsidRPr="00C214EF">
        <w:rPr>
          <w:b/>
          <w:sz w:val="28"/>
          <w:szCs w:val="28"/>
        </w:rPr>
        <w:t>победителями при условии, что количество набранных ими баллов превышает половину максимально возможных.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4.4.В случае, когда победители не определены, на школьном этапе Олимпиады определяются только призёры.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 xml:space="preserve"> 4.5. Призёрами на  школьном этапе Олимпиады признаются все участники Олимпиады, следующие в итоговой таблице за победителями.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 xml:space="preserve"> 4.6. В случае, когда у участника, определяемого в пределах установленной квоты в качестве призёра,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 xml:space="preserve">          - </w:t>
      </w:r>
      <w:r w:rsidRPr="00C214EF">
        <w:rPr>
          <w:b/>
          <w:sz w:val="28"/>
          <w:szCs w:val="28"/>
        </w:rPr>
        <w:t>все участники признаются призёрами</w:t>
      </w:r>
      <w:r w:rsidRPr="00C214EF">
        <w:rPr>
          <w:sz w:val="28"/>
          <w:szCs w:val="28"/>
        </w:rPr>
        <w:t xml:space="preserve">, если набранные  ими баллы больше  половины максимально </w:t>
      </w:r>
      <w:proofErr w:type="gramStart"/>
      <w:r w:rsidRPr="00C214EF">
        <w:rPr>
          <w:sz w:val="28"/>
          <w:szCs w:val="28"/>
        </w:rPr>
        <w:t>возможных</w:t>
      </w:r>
      <w:proofErr w:type="gramEnd"/>
      <w:r w:rsidRPr="00C214EF">
        <w:rPr>
          <w:sz w:val="28"/>
          <w:szCs w:val="28"/>
        </w:rPr>
        <w:t>;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 xml:space="preserve">          - </w:t>
      </w:r>
      <w:r w:rsidRPr="00C214EF">
        <w:rPr>
          <w:b/>
          <w:sz w:val="28"/>
          <w:szCs w:val="28"/>
        </w:rPr>
        <w:t>все участники не признаются призёрами</w:t>
      </w:r>
      <w:r w:rsidRPr="00C214EF">
        <w:rPr>
          <w:sz w:val="28"/>
          <w:szCs w:val="28"/>
        </w:rPr>
        <w:t xml:space="preserve">, если набранные  ими баллы не превышают половины максимально </w:t>
      </w:r>
      <w:proofErr w:type="gramStart"/>
      <w:r w:rsidRPr="00C214EF">
        <w:rPr>
          <w:sz w:val="28"/>
          <w:szCs w:val="28"/>
        </w:rPr>
        <w:t>возможных</w:t>
      </w:r>
      <w:proofErr w:type="gramEnd"/>
      <w:r w:rsidRPr="00C214EF">
        <w:rPr>
          <w:sz w:val="28"/>
          <w:szCs w:val="28"/>
        </w:rPr>
        <w:t>.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 xml:space="preserve">  4.7. Победители  школьных олимпиад принимают участие в муниципальном этапе Олимпиады.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4.8. Список победителей и призёров  школьного этапа Всероссийской олимпиады школьников утверждается директором корпуса.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</w:p>
    <w:p w:rsidR="00261150" w:rsidRPr="00C214EF" w:rsidRDefault="00261150" w:rsidP="00261150">
      <w:pPr>
        <w:ind w:firstLine="708"/>
        <w:jc w:val="center"/>
        <w:rPr>
          <w:b/>
          <w:sz w:val="28"/>
          <w:szCs w:val="28"/>
        </w:rPr>
      </w:pPr>
      <w:r w:rsidRPr="00C214EF">
        <w:rPr>
          <w:b/>
          <w:sz w:val="28"/>
          <w:szCs w:val="28"/>
        </w:rPr>
        <w:t>V. Финансовое обеспечение олимпиады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5.1. Все расходы, связанные  с подготовкой и проведением школьного этапа  Всероссийской олимпиады школьников финансируются из бюджета ОУ.</w:t>
      </w:r>
    </w:p>
    <w:p w:rsidR="00261150" w:rsidRPr="00C214EF" w:rsidRDefault="00261150" w:rsidP="00261150">
      <w:pPr>
        <w:ind w:firstLine="708"/>
        <w:jc w:val="both"/>
        <w:rPr>
          <w:b/>
          <w:sz w:val="28"/>
          <w:szCs w:val="28"/>
        </w:rPr>
      </w:pPr>
    </w:p>
    <w:p w:rsidR="00261150" w:rsidRPr="00C214EF" w:rsidRDefault="00261150" w:rsidP="00261150">
      <w:pPr>
        <w:ind w:firstLine="708"/>
        <w:jc w:val="both"/>
        <w:rPr>
          <w:b/>
          <w:sz w:val="28"/>
          <w:szCs w:val="28"/>
        </w:rPr>
      </w:pPr>
      <w:r w:rsidRPr="00C214EF">
        <w:rPr>
          <w:b/>
          <w:sz w:val="28"/>
          <w:szCs w:val="28"/>
        </w:rPr>
        <w:t>VI. Подведение итогов олимпиады и награждение участников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6.1. Итоги школьного  этапа Всероссийской олимпиады школьников и региональной олимпиады доводятся до сведения участникам соответствующим приказом  директора корпуса.</w:t>
      </w:r>
    </w:p>
    <w:p w:rsidR="00261150" w:rsidRPr="00C214EF" w:rsidRDefault="00261150" w:rsidP="00261150">
      <w:pPr>
        <w:jc w:val="both"/>
        <w:rPr>
          <w:sz w:val="28"/>
          <w:szCs w:val="28"/>
        </w:rPr>
      </w:pPr>
      <w:r w:rsidRPr="00C214EF">
        <w:rPr>
          <w:sz w:val="28"/>
          <w:szCs w:val="28"/>
        </w:rPr>
        <w:t>6.2. Победители и призеры школьного этапа  Всероссийской олимпиады  и региональных олимпиад школьников награждаются  дипломами  кадетского корпуса учреждения.</w:t>
      </w:r>
    </w:p>
    <w:p w:rsidR="009936B2" w:rsidRDefault="00261150" w:rsidP="00ED4A15">
      <w:pPr>
        <w:jc w:val="both"/>
      </w:pPr>
      <w:r w:rsidRPr="00C214EF">
        <w:rPr>
          <w:sz w:val="28"/>
          <w:szCs w:val="28"/>
        </w:rPr>
        <w:t xml:space="preserve">6.3. </w:t>
      </w:r>
      <w:proofErr w:type="gramStart"/>
      <w:r w:rsidRPr="00C214EF">
        <w:rPr>
          <w:sz w:val="28"/>
          <w:szCs w:val="28"/>
        </w:rPr>
        <w:t>Кадеты</w:t>
      </w:r>
      <w:proofErr w:type="gramEnd"/>
      <w:r w:rsidRPr="00C214EF">
        <w:rPr>
          <w:sz w:val="28"/>
          <w:szCs w:val="28"/>
        </w:rPr>
        <w:t xml:space="preserve"> ставшие победителями и призёрами в трёх олимпиадах награждаются ценным подарком.</w:t>
      </w:r>
    </w:p>
    <w:sectPr w:rsidR="009936B2" w:rsidSect="00ED4A15">
      <w:foot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A15" w:rsidRDefault="00ED4A15" w:rsidP="00ED4A15">
      <w:r>
        <w:separator/>
      </w:r>
    </w:p>
  </w:endnote>
  <w:endnote w:type="continuationSeparator" w:id="1">
    <w:p w:rsidR="00ED4A15" w:rsidRDefault="00ED4A15" w:rsidP="00ED4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7001"/>
      <w:docPartObj>
        <w:docPartGallery w:val="Общ"/>
        <w:docPartUnique/>
      </w:docPartObj>
    </w:sdtPr>
    <w:sdtContent>
      <w:p w:rsidR="00ED4A15" w:rsidRDefault="00ED4A15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D4A15" w:rsidRDefault="00ED4A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A15" w:rsidRDefault="00ED4A15" w:rsidP="00ED4A15">
      <w:r>
        <w:separator/>
      </w:r>
    </w:p>
  </w:footnote>
  <w:footnote w:type="continuationSeparator" w:id="1">
    <w:p w:rsidR="00ED4A15" w:rsidRDefault="00ED4A15" w:rsidP="00ED4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0E9A"/>
    <w:multiLevelType w:val="hybridMultilevel"/>
    <w:tmpl w:val="C794044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D2032"/>
    <w:multiLevelType w:val="hybridMultilevel"/>
    <w:tmpl w:val="95A8B3C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A89"/>
    <w:rsid w:val="00261150"/>
    <w:rsid w:val="009434D0"/>
    <w:rsid w:val="009465D2"/>
    <w:rsid w:val="009936B2"/>
    <w:rsid w:val="009D3A89"/>
    <w:rsid w:val="00B876E5"/>
    <w:rsid w:val="00E37BEB"/>
    <w:rsid w:val="00ED4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1150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1150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5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D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D4A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4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D4A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4A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1</cp:lastModifiedBy>
  <cp:revision>5</cp:revision>
  <cp:lastPrinted>2017-01-28T09:51:00Z</cp:lastPrinted>
  <dcterms:created xsi:type="dcterms:W3CDTF">2017-01-28T09:50:00Z</dcterms:created>
  <dcterms:modified xsi:type="dcterms:W3CDTF">2018-05-21T10:11:00Z</dcterms:modified>
</cp:coreProperties>
</file>